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8797D" w14:textId="77777777" w:rsidR="003C7EF0" w:rsidRPr="00DA0C29" w:rsidRDefault="003C7EF0" w:rsidP="003C7EF0">
      <w:pPr>
        <w:spacing w:after="0" w:line="360" w:lineRule="auto"/>
        <w:jc w:val="center"/>
        <w:rPr>
          <w:rFonts w:ascii="Bookman Old Style" w:hAnsi="Bookman Old Style" w:cs="Times New Roman"/>
          <w:b/>
        </w:rPr>
      </w:pPr>
    </w:p>
    <w:p w14:paraId="1DA3D5B6" w14:textId="0FF51738" w:rsidR="003C7EF0" w:rsidRPr="002648A1" w:rsidRDefault="003C7EF0" w:rsidP="003C7EF0">
      <w:pPr>
        <w:spacing w:after="0" w:line="360" w:lineRule="auto"/>
        <w:jc w:val="center"/>
        <w:rPr>
          <w:rFonts w:ascii="Candara" w:hAnsi="Candara" w:cs="Times New Roman"/>
          <w:b/>
        </w:rPr>
      </w:pPr>
      <w:r w:rsidRPr="002648A1">
        <w:rPr>
          <w:rFonts w:ascii="Candara" w:hAnsi="Candara" w:cs="Times New Roman"/>
          <w:b/>
        </w:rPr>
        <w:t>Sprawozdanie z działalności</w:t>
      </w:r>
    </w:p>
    <w:p w14:paraId="314A6F93" w14:textId="77777777" w:rsidR="003C7EF0" w:rsidRPr="002648A1" w:rsidRDefault="003C7EF0" w:rsidP="003C7EF0">
      <w:pPr>
        <w:spacing w:after="0" w:line="360" w:lineRule="auto"/>
        <w:jc w:val="center"/>
        <w:rPr>
          <w:rFonts w:ascii="Candara" w:hAnsi="Candara" w:cs="Times New Roman"/>
          <w:b/>
        </w:rPr>
      </w:pPr>
      <w:r w:rsidRPr="002648A1">
        <w:rPr>
          <w:rFonts w:ascii="Candara" w:hAnsi="Candara" w:cs="Times New Roman"/>
          <w:b/>
        </w:rPr>
        <w:t>Zarządu Podlaskiej Izby Rolniczej</w:t>
      </w:r>
    </w:p>
    <w:p w14:paraId="0FA726AF" w14:textId="622CF655" w:rsidR="003C7EF0" w:rsidRPr="002648A1" w:rsidRDefault="00C136F6" w:rsidP="003C7EF0">
      <w:pPr>
        <w:spacing w:after="0" w:line="360" w:lineRule="auto"/>
        <w:jc w:val="center"/>
        <w:rPr>
          <w:rFonts w:ascii="Candara" w:hAnsi="Candara" w:cs="Times New Roman"/>
          <w:b/>
        </w:rPr>
      </w:pPr>
      <w:r>
        <w:rPr>
          <w:rFonts w:ascii="Candara" w:hAnsi="Candara" w:cs="Times New Roman"/>
          <w:b/>
        </w:rPr>
        <w:t>sierpień</w:t>
      </w:r>
      <w:r w:rsidR="003C7EF0" w:rsidRPr="002648A1">
        <w:rPr>
          <w:rFonts w:ascii="Candara" w:hAnsi="Candara" w:cs="Times New Roman"/>
          <w:b/>
        </w:rPr>
        <w:t xml:space="preserve"> 2021</w:t>
      </w:r>
    </w:p>
    <w:p w14:paraId="1A83B79B" w14:textId="77777777" w:rsidR="003C7EF0" w:rsidRPr="002648A1" w:rsidRDefault="003C7EF0" w:rsidP="003C7EF0">
      <w:pPr>
        <w:spacing w:after="0" w:line="360" w:lineRule="auto"/>
        <w:jc w:val="both"/>
        <w:rPr>
          <w:rFonts w:ascii="Candara" w:hAnsi="Candara" w:cs="Times New Roman"/>
          <w:b/>
        </w:rPr>
      </w:pPr>
    </w:p>
    <w:p w14:paraId="4A277958" w14:textId="33707FA7" w:rsidR="003C7EF0" w:rsidRPr="002648A1" w:rsidRDefault="003C7EF0" w:rsidP="003C7EF0">
      <w:pPr>
        <w:spacing w:after="0" w:line="360" w:lineRule="auto"/>
        <w:jc w:val="both"/>
        <w:rPr>
          <w:rFonts w:ascii="Candara" w:hAnsi="Candara" w:cs="Times New Roman"/>
          <w:bCs/>
        </w:rPr>
      </w:pPr>
      <w:r w:rsidRPr="002648A1">
        <w:rPr>
          <w:rFonts w:ascii="Candara" w:hAnsi="Candara" w:cs="Times New Roman"/>
          <w:bCs/>
        </w:rPr>
        <w:t>Działania Zarządu Podlaskiej Izby Rolniczej koncentrowały się głównie na realizacji bieżących zadań statutowych samorządu rolniczego województwa podlaskiego. Zarząd PIR działa</w:t>
      </w:r>
      <w:r w:rsidR="00D01F83" w:rsidRPr="002648A1">
        <w:rPr>
          <w:rFonts w:ascii="Candara" w:hAnsi="Candara" w:cs="Times New Roman"/>
          <w:bCs/>
        </w:rPr>
        <w:t>ł</w:t>
      </w:r>
      <w:r w:rsidRPr="002648A1">
        <w:rPr>
          <w:rFonts w:ascii="Candara" w:hAnsi="Candara" w:cs="Times New Roman"/>
          <w:bCs/>
        </w:rPr>
        <w:t xml:space="preserve"> w oparciu o Ustawę o izbach rolniczych i Statut Podlaskiej Izby Rolniczej. Spotkania zwoływał Prezes Podlaskiej Izby Rolniczej Grzegorz Leszczyński. W omawianym okresie sprawozdawczym odbył</w:t>
      </w:r>
      <w:r w:rsidR="007260D3" w:rsidRPr="002648A1">
        <w:rPr>
          <w:rFonts w:ascii="Candara" w:hAnsi="Candara" w:cs="Times New Roman"/>
          <w:bCs/>
        </w:rPr>
        <w:t>y</w:t>
      </w:r>
      <w:r w:rsidRPr="002648A1">
        <w:rPr>
          <w:rFonts w:ascii="Candara" w:hAnsi="Candara" w:cs="Times New Roman"/>
          <w:bCs/>
        </w:rPr>
        <w:t xml:space="preserve"> się </w:t>
      </w:r>
      <w:r w:rsidR="007260D3" w:rsidRPr="002648A1">
        <w:rPr>
          <w:rFonts w:ascii="Candara" w:hAnsi="Candara" w:cs="Times New Roman"/>
          <w:bCs/>
        </w:rPr>
        <w:t>dwa</w:t>
      </w:r>
      <w:r w:rsidRPr="002648A1">
        <w:rPr>
          <w:rFonts w:ascii="Candara" w:hAnsi="Candara" w:cs="Times New Roman"/>
          <w:bCs/>
        </w:rPr>
        <w:t xml:space="preserve"> spotkani</w:t>
      </w:r>
      <w:r w:rsidR="007260D3" w:rsidRPr="002648A1">
        <w:rPr>
          <w:rFonts w:ascii="Candara" w:hAnsi="Candara" w:cs="Times New Roman"/>
          <w:bCs/>
        </w:rPr>
        <w:t>a</w:t>
      </w:r>
      <w:r w:rsidRPr="002648A1">
        <w:rPr>
          <w:rFonts w:ascii="Candara" w:hAnsi="Candara" w:cs="Times New Roman"/>
          <w:bCs/>
        </w:rPr>
        <w:t>. W posiedzeniu uczestniczyli wszyscy Członkowie Zarządu</w:t>
      </w:r>
      <w:r w:rsidR="00107F87" w:rsidRPr="002648A1">
        <w:rPr>
          <w:rFonts w:ascii="Candara" w:hAnsi="Candara" w:cs="Times New Roman"/>
          <w:bCs/>
        </w:rPr>
        <w:t xml:space="preserve"> oraz </w:t>
      </w:r>
      <w:r w:rsidRPr="002648A1">
        <w:rPr>
          <w:rFonts w:ascii="Candara" w:hAnsi="Candara" w:cs="Times New Roman"/>
          <w:bCs/>
        </w:rPr>
        <w:t xml:space="preserve"> Dyrektor Biura PIR- Barbara Laskowska. </w:t>
      </w:r>
      <w:r w:rsidR="00FD0B21">
        <w:rPr>
          <w:rFonts w:ascii="Candara" w:hAnsi="Candara" w:cs="Times New Roman"/>
          <w:bCs/>
        </w:rPr>
        <w:t>Ponadto w posiedzeniu 10 sierpnia 2021r.- uczestniczyli Przewodniczący Komisji ds. Produkcji Roślinnej i Zwierzęcej oraz Komisji ds. Rozwoju Obszarów Wiejskich.</w:t>
      </w:r>
    </w:p>
    <w:p w14:paraId="5D175899" w14:textId="77777777" w:rsidR="003C7EF0" w:rsidRPr="002648A1" w:rsidRDefault="003C7EF0" w:rsidP="003C7EF0">
      <w:pPr>
        <w:spacing w:after="0" w:line="360" w:lineRule="auto"/>
        <w:jc w:val="both"/>
        <w:rPr>
          <w:rFonts w:ascii="Candara" w:hAnsi="Candara" w:cs="Times New Roman"/>
          <w:bCs/>
        </w:rPr>
      </w:pPr>
    </w:p>
    <w:p w14:paraId="36B43548" w14:textId="77777777" w:rsidR="003C7EF0" w:rsidRPr="002648A1" w:rsidRDefault="003C7EF0" w:rsidP="003C7EF0">
      <w:pPr>
        <w:spacing w:after="0" w:line="360" w:lineRule="auto"/>
        <w:jc w:val="both"/>
        <w:rPr>
          <w:rFonts w:ascii="Candara" w:hAnsi="Candara" w:cs="Times New Roman"/>
          <w:b/>
        </w:rPr>
      </w:pPr>
      <w:r w:rsidRPr="002648A1">
        <w:rPr>
          <w:rFonts w:ascii="Candara" w:hAnsi="Candara" w:cs="Times New Roman"/>
          <w:b/>
        </w:rPr>
        <w:t>W omawianym okresie Zarząd Podlaskiej Izby Rolniczej występował w sprawach dotyczących aktualnych problemów w sektorze rolnym, także tych zgłaszanych przez Rady Powiatowe Podlaskiej Izby Rolniczej:</w:t>
      </w:r>
    </w:p>
    <w:p w14:paraId="235C1D05" w14:textId="2B3182B9" w:rsidR="00730EC0" w:rsidRDefault="00D40FD6" w:rsidP="00C136F6">
      <w:pPr>
        <w:pStyle w:val="Akapitzlist"/>
        <w:numPr>
          <w:ilvl w:val="0"/>
          <w:numId w:val="40"/>
        </w:numPr>
        <w:spacing w:line="360" w:lineRule="auto"/>
        <w:jc w:val="both"/>
        <w:rPr>
          <w:rFonts w:ascii="Candara" w:hAnsi="Candara" w:cs="Times New Roman"/>
          <w:bCs/>
          <w:sz w:val="22"/>
          <w:szCs w:val="22"/>
        </w:rPr>
      </w:pPr>
      <w:r>
        <w:rPr>
          <w:rFonts w:ascii="Candara" w:hAnsi="Candara" w:cs="Times New Roman"/>
          <w:bCs/>
          <w:sz w:val="22"/>
          <w:szCs w:val="22"/>
        </w:rPr>
        <w:t xml:space="preserve">Odpowiedź Przewodniczącego RP PIR w Łomży dla </w:t>
      </w:r>
      <w:proofErr w:type="spellStart"/>
      <w:r>
        <w:rPr>
          <w:rFonts w:ascii="Candara" w:hAnsi="Candara" w:cs="Times New Roman"/>
          <w:bCs/>
          <w:sz w:val="22"/>
          <w:szCs w:val="22"/>
        </w:rPr>
        <w:t>MRiRW</w:t>
      </w:r>
      <w:proofErr w:type="spellEnd"/>
      <w:r>
        <w:rPr>
          <w:rFonts w:ascii="Candara" w:hAnsi="Candara" w:cs="Times New Roman"/>
          <w:bCs/>
          <w:sz w:val="22"/>
          <w:szCs w:val="22"/>
        </w:rPr>
        <w:t xml:space="preserve"> ws. Polskiego Ładu;</w:t>
      </w:r>
    </w:p>
    <w:p w14:paraId="46BD1DB8" w14:textId="397E1A64" w:rsidR="001D6F49" w:rsidRDefault="00D40FD6" w:rsidP="00E84C8B">
      <w:pPr>
        <w:pStyle w:val="Akapitzlist"/>
        <w:numPr>
          <w:ilvl w:val="0"/>
          <w:numId w:val="40"/>
        </w:numPr>
        <w:spacing w:line="360" w:lineRule="auto"/>
        <w:jc w:val="both"/>
        <w:rPr>
          <w:rFonts w:ascii="Candara" w:hAnsi="Candara" w:cs="Times New Roman"/>
          <w:bCs/>
          <w:sz w:val="22"/>
          <w:szCs w:val="22"/>
        </w:rPr>
      </w:pPr>
      <w:r>
        <w:rPr>
          <w:rFonts w:ascii="Candara" w:hAnsi="Candara" w:cs="Times New Roman"/>
          <w:bCs/>
          <w:sz w:val="22"/>
          <w:szCs w:val="22"/>
        </w:rPr>
        <w:t xml:space="preserve">Wystąpienie do </w:t>
      </w:r>
      <w:proofErr w:type="spellStart"/>
      <w:r>
        <w:rPr>
          <w:rFonts w:ascii="Candara" w:hAnsi="Candara" w:cs="Times New Roman"/>
          <w:bCs/>
          <w:sz w:val="22"/>
          <w:szCs w:val="22"/>
        </w:rPr>
        <w:t>MRiRW</w:t>
      </w:r>
      <w:proofErr w:type="spellEnd"/>
      <w:r>
        <w:rPr>
          <w:rFonts w:ascii="Candara" w:hAnsi="Candara" w:cs="Times New Roman"/>
          <w:bCs/>
          <w:sz w:val="22"/>
          <w:szCs w:val="22"/>
        </w:rPr>
        <w:t xml:space="preserve"> z wnioskiem o wydłużenie naboru na operację „Modernizacja Gospodarstw Rolnych”</w:t>
      </w:r>
    </w:p>
    <w:p w14:paraId="35C74C84" w14:textId="2D56CD4C" w:rsidR="00D40FD6" w:rsidRDefault="00D40FD6" w:rsidP="00E84C8B">
      <w:pPr>
        <w:pStyle w:val="Akapitzlist"/>
        <w:numPr>
          <w:ilvl w:val="0"/>
          <w:numId w:val="40"/>
        </w:numPr>
        <w:spacing w:line="360" w:lineRule="auto"/>
        <w:jc w:val="both"/>
        <w:rPr>
          <w:rFonts w:ascii="Candara" w:hAnsi="Candara" w:cs="Times New Roman"/>
          <w:bCs/>
          <w:sz w:val="22"/>
          <w:szCs w:val="22"/>
        </w:rPr>
      </w:pPr>
      <w:r>
        <w:rPr>
          <w:rFonts w:ascii="Candara" w:hAnsi="Candara" w:cs="Times New Roman"/>
          <w:bCs/>
          <w:sz w:val="22"/>
          <w:szCs w:val="22"/>
        </w:rPr>
        <w:t>Wniosek do KRIR ws. podjęcia działań na uruchomienie lub budowę spalani śmieci;</w:t>
      </w:r>
    </w:p>
    <w:p w14:paraId="760EAD14" w14:textId="49267276" w:rsidR="00D40FD6" w:rsidRDefault="00D40FD6" w:rsidP="00E84C8B">
      <w:pPr>
        <w:pStyle w:val="Akapitzlist"/>
        <w:numPr>
          <w:ilvl w:val="0"/>
          <w:numId w:val="40"/>
        </w:numPr>
        <w:spacing w:line="360" w:lineRule="auto"/>
        <w:jc w:val="both"/>
        <w:rPr>
          <w:rFonts w:ascii="Candara" w:hAnsi="Candara" w:cs="Times New Roman"/>
          <w:bCs/>
          <w:sz w:val="22"/>
          <w:szCs w:val="22"/>
        </w:rPr>
      </w:pPr>
      <w:r>
        <w:rPr>
          <w:rFonts w:ascii="Candara" w:hAnsi="Candara" w:cs="Times New Roman"/>
          <w:bCs/>
          <w:sz w:val="22"/>
          <w:szCs w:val="22"/>
        </w:rPr>
        <w:t>Wystąpienie z wnioskiem RP PIR w Białymstoku ws. niskich cen skupu zbóż;</w:t>
      </w:r>
    </w:p>
    <w:p w14:paraId="630202BD" w14:textId="5E1A5EAE" w:rsidR="00D40FD6" w:rsidRDefault="00D40FD6" w:rsidP="00E84C8B">
      <w:pPr>
        <w:pStyle w:val="Akapitzlist"/>
        <w:numPr>
          <w:ilvl w:val="0"/>
          <w:numId w:val="40"/>
        </w:numPr>
        <w:spacing w:line="360" w:lineRule="auto"/>
        <w:jc w:val="both"/>
        <w:rPr>
          <w:rFonts w:ascii="Candara" w:hAnsi="Candara" w:cs="Times New Roman"/>
          <w:bCs/>
          <w:sz w:val="22"/>
          <w:szCs w:val="22"/>
        </w:rPr>
      </w:pPr>
      <w:r>
        <w:rPr>
          <w:rFonts w:ascii="Candara" w:hAnsi="Candara" w:cs="Times New Roman"/>
          <w:bCs/>
          <w:sz w:val="22"/>
          <w:szCs w:val="22"/>
        </w:rPr>
        <w:t xml:space="preserve">Przekazanie do KRIR propozycji tematów badawczych dla </w:t>
      </w:r>
      <w:proofErr w:type="spellStart"/>
      <w:r>
        <w:rPr>
          <w:rFonts w:ascii="Candara" w:hAnsi="Candara" w:cs="Times New Roman"/>
          <w:bCs/>
          <w:sz w:val="22"/>
          <w:szCs w:val="22"/>
        </w:rPr>
        <w:t>MRiRW</w:t>
      </w:r>
      <w:proofErr w:type="spellEnd"/>
      <w:r>
        <w:rPr>
          <w:rFonts w:ascii="Candara" w:hAnsi="Candara" w:cs="Times New Roman"/>
          <w:bCs/>
          <w:sz w:val="22"/>
          <w:szCs w:val="22"/>
        </w:rPr>
        <w:t xml:space="preserve"> na temat ekologii;</w:t>
      </w:r>
    </w:p>
    <w:p w14:paraId="34AF0F28" w14:textId="3796C670" w:rsidR="00D40FD6" w:rsidRDefault="00D40FD6" w:rsidP="00E84C8B">
      <w:pPr>
        <w:pStyle w:val="Akapitzlist"/>
        <w:numPr>
          <w:ilvl w:val="0"/>
          <w:numId w:val="40"/>
        </w:numPr>
        <w:spacing w:line="360" w:lineRule="auto"/>
        <w:jc w:val="both"/>
        <w:rPr>
          <w:rFonts w:ascii="Candara" w:hAnsi="Candara" w:cs="Times New Roman"/>
          <w:bCs/>
          <w:sz w:val="22"/>
          <w:szCs w:val="22"/>
        </w:rPr>
      </w:pPr>
      <w:r>
        <w:rPr>
          <w:rFonts w:ascii="Candara" w:hAnsi="Candara" w:cs="Times New Roman"/>
          <w:bCs/>
          <w:sz w:val="22"/>
          <w:szCs w:val="22"/>
        </w:rPr>
        <w:t xml:space="preserve">Wystąpienie do Ministra Sprawiedliwości </w:t>
      </w:r>
      <w:r w:rsidR="002105CB">
        <w:rPr>
          <w:rFonts w:ascii="Candara" w:hAnsi="Candara" w:cs="Times New Roman"/>
          <w:bCs/>
          <w:sz w:val="22"/>
          <w:szCs w:val="22"/>
        </w:rPr>
        <w:t>ws. wykorzystywania przez komorników sądowych danych zawartych w operacie szacunkowym;</w:t>
      </w:r>
    </w:p>
    <w:p w14:paraId="6DCC09AE" w14:textId="647404A0" w:rsidR="002105CB" w:rsidRPr="002105CB" w:rsidRDefault="002105CB" w:rsidP="002105CB">
      <w:pPr>
        <w:pStyle w:val="Akapitzlist"/>
        <w:numPr>
          <w:ilvl w:val="0"/>
          <w:numId w:val="40"/>
        </w:numPr>
        <w:spacing w:line="360" w:lineRule="auto"/>
        <w:jc w:val="both"/>
        <w:rPr>
          <w:rFonts w:ascii="Candara" w:hAnsi="Candara" w:cs="Times New Roman"/>
          <w:bCs/>
          <w:sz w:val="22"/>
          <w:szCs w:val="22"/>
        </w:rPr>
      </w:pPr>
      <w:r>
        <w:rPr>
          <w:rFonts w:ascii="Candara" w:hAnsi="Candara" w:cs="Times New Roman"/>
          <w:bCs/>
          <w:sz w:val="22"/>
          <w:szCs w:val="22"/>
        </w:rPr>
        <w:t>Pismo do KRIR z wnioskami Walnego Zgromadzenia;</w:t>
      </w:r>
    </w:p>
    <w:p w14:paraId="52CB4E88" w14:textId="77777777" w:rsidR="00406E2A" w:rsidRPr="002648A1" w:rsidRDefault="00406E2A" w:rsidP="00406E2A">
      <w:pPr>
        <w:pStyle w:val="Akapitzlist"/>
        <w:spacing w:line="360" w:lineRule="auto"/>
        <w:jc w:val="both"/>
        <w:rPr>
          <w:rFonts w:ascii="Candara" w:hAnsi="Candara" w:cs="Times New Roman"/>
          <w:bCs/>
          <w:sz w:val="22"/>
          <w:szCs w:val="22"/>
        </w:rPr>
      </w:pPr>
    </w:p>
    <w:p w14:paraId="20845E49" w14:textId="77777777" w:rsidR="003C7EF0" w:rsidRPr="002648A1" w:rsidRDefault="003C7EF0" w:rsidP="003C7EF0">
      <w:pPr>
        <w:spacing w:after="0" w:line="360" w:lineRule="auto"/>
        <w:jc w:val="both"/>
        <w:rPr>
          <w:rFonts w:ascii="Candara" w:hAnsi="Candara" w:cs="Times New Roman"/>
          <w:b/>
        </w:rPr>
      </w:pPr>
      <w:r w:rsidRPr="002648A1">
        <w:rPr>
          <w:rFonts w:ascii="Candara" w:hAnsi="Candara" w:cs="Times New Roman"/>
          <w:b/>
        </w:rPr>
        <w:t>Wydarzenia z udziałem przedstawicieli Zarządu Podlaskiej Izby Rolniczej:</w:t>
      </w:r>
    </w:p>
    <w:p w14:paraId="4D7B4633" w14:textId="7E5C2037" w:rsidR="00E41B8B" w:rsidRDefault="00E41B8B" w:rsidP="002105CB">
      <w:pPr>
        <w:spacing w:after="0" w:line="360" w:lineRule="auto"/>
        <w:jc w:val="both"/>
        <w:rPr>
          <w:rFonts w:ascii="Candara" w:hAnsi="Candara" w:cs="Times New Roman"/>
          <w:b/>
          <w:i/>
          <w:iCs/>
        </w:rPr>
      </w:pPr>
      <w:r>
        <w:rPr>
          <w:rFonts w:ascii="Candara" w:hAnsi="Candara" w:cs="Times New Roman"/>
          <w:b/>
          <w:i/>
          <w:iCs/>
        </w:rPr>
        <w:t xml:space="preserve">15 sierpnia 2021r.- </w:t>
      </w:r>
      <w:r w:rsidR="00EC6FCD" w:rsidRPr="00EC6FCD">
        <w:rPr>
          <w:rFonts w:ascii="Candara" w:hAnsi="Candara" w:cs="Times New Roman"/>
          <w:bCs/>
        </w:rPr>
        <w:t>,,Zielna w Czechowiźnie” to doroczne święto wsi. Połączenie uroczystości religijnych związanych ze Świętem Wniebowzięcia Maryi i dożynkowych. Z tej okazji gospodarze wrócili do tradycyjnych praktyk, pieśni i obrzędów. Wsie w tej gminie świętują w tym roku także 500 – lecie parafii w Knyszynie.</w:t>
      </w:r>
      <w:r w:rsidR="00EC6FCD">
        <w:rPr>
          <w:rFonts w:ascii="Candara" w:hAnsi="Candara" w:cs="Times New Roman"/>
          <w:b/>
          <w:i/>
          <w:iCs/>
        </w:rPr>
        <w:t xml:space="preserve"> </w:t>
      </w:r>
      <w:r w:rsidR="00EC6FCD">
        <w:rPr>
          <w:rFonts w:ascii="Candara" w:hAnsi="Candara" w:cs="Times New Roman"/>
          <w:bCs/>
        </w:rPr>
        <w:t>P</w:t>
      </w:r>
      <w:r>
        <w:rPr>
          <w:rFonts w:ascii="Candara" w:hAnsi="Candara" w:cs="Times New Roman"/>
          <w:bCs/>
        </w:rPr>
        <w:t xml:space="preserve">odczas uroczystości </w:t>
      </w:r>
      <w:r w:rsidR="00EC6FCD">
        <w:rPr>
          <w:rFonts w:ascii="Candara" w:hAnsi="Candara" w:cs="Times New Roman"/>
          <w:bCs/>
        </w:rPr>
        <w:t xml:space="preserve">Podlaska Izba Rolnicza </w:t>
      </w:r>
      <w:r>
        <w:rPr>
          <w:rFonts w:ascii="Candara" w:hAnsi="Candara" w:cs="Times New Roman"/>
          <w:bCs/>
        </w:rPr>
        <w:t>zorganizowa</w:t>
      </w:r>
      <w:r w:rsidR="00EC6FCD">
        <w:rPr>
          <w:rFonts w:ascii="Candara" w:hAnsi="Candara" w:cs="Times New Roman"/>
          <w:bCs/>
        </w:rPr>
        <w:t>ła</w:t>
      </w:r>
      <w:r>
        <w:rPr>
          <w:rFonts w:ascii="Candara" w:hAnsi="Candara" w:cs="Times New Roman"/>
          <w:bCs/>
        </w:rPr>
        <w:t xml:space="preserve"> spotkanie pn. „Pij mleko</w:t>
      </w:r>
      <w:r w:rsidR="007D25D8">
        <w:rPr>
          <w:rFonts w:ascii="Candara" w:hAnsi="Candara" w:cs="Times New Roman"/>
          <w:bCs/>
        </w:rPr>
        <w:t xml:space="preserve">- </w:t>
      </w:r>
      <w:r w:rsidR="007D25D8" w:rsidRPr="007D25D8">
        <w:rPr>
          <w:rFonts w:ascii="Candara" w:hAnsi="Candara" w:cs="Times New Roman"/>
          <w:bCs/>
        </w:rPr>
        <w:lastRenderedPageBreak/>
        <w:t>spotkania informacyjne o mleku dla dzieci i młodzieży</w:t>
      </w:r>
      <w:r w:rsidR="007D25D8">
        <w:rPr>
          <w:rFonts w:ascii="Candara" w:hAnsi="Candara" w:cs="Times New Roman"/>
          <w:bCs/>
        </w:rPr>
        <w:t xml:space="preserve">”. </w:t>
      </w:r>
      <w:r w:rsidR="00EC6FCD">
        <w:rPr>
          <w:rFonts w:ascii="Candara" w:hAnsi="Candara" w:cs="Times New Roman"/>
          <w:bCs/>
        </w:rPr>
        <w:t>W spotkaniu wzięli udział delegaci Rady Powiatowej PIR w Mońkach, mieszkańcy okolicznych miejscowości oraz pracownicy.</w:t>
      </w:r>
    </w:p>
    <w:p w14:paraId="6819BC81" w14:textId="3FDAF1CE" w:rsidR="002105CB" w:rsidRPr="002105CB" w:rsidRDefault="002105CB" w:rsidP="002105CB">
      <w:pPr>
        <w:spacing w:after="0" w:line="360" w:lineRule="auto"/>
        <w:jc w:val="both"/>
        <w:rPr>
          <w:rFonts w:ascii="Candara" w:hAnsi="Candara" w:cs="Times New Roman"/>
          <w:bCs/>
        </w:rPr>
      </w:pPr>
      <w:r w:rsidRPr="00C753D9">
        <w:rPr>
          <w:rFonts w:ascii="Candara" w:hAnsi="Candara" w:cs="Times New Roman"/>
          <w:b/>
          <w:i/>
          <w:iCs/>
        </w:rPr>
        <w:t>19 sierpnia 2021r.-</w:t>
      </w:r>
      <w:r>
        <w:rPr>
          <w:rFonts w:ascii="Candara" w:hAnsi="Candara" w:cs="Times New Roman"/>
          <w:bCs/>
        </w:rPr>
        <w:t xml:space="preserve"> spotkanie z Krzysztofem Jurgielem- europosłem do PE </w:t>
      </w:r>
      <w:r w:rsidRPr="002105CB">
        <w:rPr>
          <w:rFonts w:ascii="Candara" w:hAnsi="Candara" w:cs="Times New Roman"/>
          <w:bCs/>
        </w:rPr>
        <w:t>dotyczące Planu Strategicznego Wspólnej Polityki Rolnej na lata 2023-2027</w:t>
      </w:r>
      <w:r>
        <w:rPr>
          <w:rFonts w:ascii="Candara" w:hAnsi="Candara" w:cs="Times New Roman"/>
          <w:bCs/>
        </w:rPr>
        <w:t xml:space="preserve">. </w:t>
      </w:r>
      <w:r w:rsidRPr="002105CB">
        <w:rPr>
          <w:rFonts w:ascii="Candara" w:hAnsi="Candara" w:cs="Times New Roman"/>
          <w:bCs/>
        </w:rPr>
        <w:t>W spotkaniu wzięli udział Prezes oraz członkowie Zarządu Podlaskiej Izby Rolniczej, Dyrektor Biura oraz Przewodniczący Rad  Powiatowych. Proponowany kształt Wspólnej Polityki Rolnej znacznie różni się od tego który funkcjonował obecnie, w związku z czym w świadomości nie tylko samorządu rolniczego</w:t>
      </w:r>
      <w:r>
        <w:rPr>
          <w:rFonts w:ascii="Candara" w:hAnsi="Candara" w:cs="Times New Roman"/>
          <w:bCs/>
        </w:rPr>
        <w:t>,</w:t>
      </w:r>
      <w:r w:rsidRPr="002105CB">
        <w:rPr>
          <w:rFonts w:ascii="Candara" w:hAnsi="Candara" w:cs="Times New Roman"/>
          <w:bCs/>
        </w:rPr>
        <w:t xml:space="preserve"> ale też innych podmiotów zainteresowanych problematyką WPR rodzi się mnóstwo pytań i wątpliwości.  Europoseł poinformował między innymi, iż w związku z wprowadzeniem okresu przejściowego dla WPR po 2020r. i przesunięciem części środków finansowych pierwotnie zaplanowanych do wykorzystania w ramach Planu Strategicznego WPR (środki na lata 2021 i 2022) do trwającej perspektywy finansowej, kolejny okres programowania zostanie skrócony, co znajduje odzwierciedlenie w wysokości alokacji Planu.</w:t>
      </w:r>
    </w:p>
    <w:p w14:paraId="3FF1976E" w14:textId="565D4364" w:rsidR="002105CB" w:rsidRPr="002105CB" w:rsidRDefault="002105CB" w:rsidP="002105CB">
      <w:pPr>
        <w:spacing w:after="0" w:line="360" w:lineRule="auto"/>
        <w:jc w:val="both"/>
        <w:rPr>
          <w:rFonts w:ascii="Candara" w:hAnsi="Candara" w:cs="Times New Roman"/>
          <w:bCs/>
        </w:rPr>
      </w:pPr>
      <w:r w:rsidRPr="002105CB">
        <w:rPr>
          <w:rFonts w:ascii="Candara" w:hAnsi="Candara" w:cs="Times New Roman"/>
          <w:bCs/>
        </w:rPr>
        <w:t>Na budżet Planu Strategicznego WPR składają się następujące środki unijne:</w:t>
      </w:r>
    </w:p>
    <w:p w14:paraId="324B2663" w14:textId="77777777" w:rsidR="002105CB" w:rsidRPr="002105CB" w:rsidRDefault="002105CB" w:rsidP="002105CB">
      <w:pPr>
        <w:spacing w:after="0" w:line="360" w:lineRule="auto"/>
        <w:jc w:val="both"/>
        <w:rPr>
          <w:rFonts w:ascii="Candara" w:hAnsi="Candara" w:cs="Times New Roman"/>
          <w:bCs/>
        </w:rPr>
      </w:pPr>
      <w:r w:rsidRPr="002105CB">
        <w:rPr>
          <w:rFonts w:ascii="Candara" w:hAnsi="Candara" w:cs="Times New Roman"/>
          <w:bCs/>
        </w:rPr>
        <w:t xml:space="preserve">    Środki EFRG (I filaru WPR) – 17 327 mln euro</w:t>
      </w:r>
    </w:p>
    <w:p w14:paraId="080C6C20" w14:textId="77777777" w:rsidR="002105CB" w:rsidRPr="002105CB" w:rsidRDefault="002105CB" w:rsidP="002105CB">
      <w:pPr>
        <w:spacing w:after="0" w:line="360" w:lineRule="auto"/>
        <w:jc w:val="both"/>
        <w:rPr>
          <w:rFonts w:ascii="Candara" w:hAnsi="Candara" w:cs="Times New Roman"/>
          <w:bCs/>
        </w:rPr>
      </w:pPr>
      <w:r w:rsidRPr="002105CB">
        <w:rPr>
          <w:rFonts w:ascii="Candara" w:hAnsi="Candara" w:cs="Times New Roman"/>
          <w:bCs/>
        </w:rPr>
        <w:t xml:space="preserve">    Dodatkowe środki I filaru przeznaczone na interwencje z zakresu pszczelarstwa – 25 mln euro</w:t>
      </w:r>
    </w:p>
    <w:p w14:paraId="1A4CCB6C" w14:textId="7B2F0845" w:rsidR="002105CB" w:rsidRPr="002105CB" w:rsidRDefault="002105CB" w:rsidP="002105CB">
      <w:pPr>
        <w:spacing w:after="0" w:line="360" w:lineRule="auto"/>
        <w:jc w:val="both"/>
        <w:rPr>
          <w:rFonts w:ascii="Candara" w:hAnsi="Candara" w:cs="Times New Roman"/>
          <w:bCs/>
        </w:rPr>
      </w:pPr>
      <w:r w:rsidRPr="002105CB">
        <w:rPr>
          <w:rFonts w:ascii="Candara" w:hAnsi="Candara" w:cs="Times New Roman"/>
          <w:bCs/>
        </w:rPr>
        <w:t xml:space="preserve">    Środki EFRRROW ( II filar WPR) – 4  686 mln euro ( dodatkowo przewidziane jest współfinansowanie krajowe w łącznej wysokości 3 112 mln euro</w:t>
      </w:r>
    </w:p>
    <w:p w14:paraId="0D9E5ACC" w14:textId="025F2745" w:rsidR="002105CB" w:rsidRPr="002105CB" w:rsidRDefault="002105CB" w:rsidP="002105CB">
      <w:pPr>
        <w:spacing w:after="0" w:line="360" w:lineRule="auto"/>
        <w:jc w:val="both"/>
        <w:rPr>
          <w:rFonts w:ascii="Candara" w:hAnsi="Candara" w:cs="Times New Roman"/>
          <w:bCs/>
        </w:rPr>
      </w:pPr>
      <w:r w:rsidRPr="002105CB">
        <w:rPr>
          <w:rFonts w:ascii="Candara" w:hAnsi="Candara" w:cs="Times New Roman"/>
          <w:bCs/>
        </w:rPr>
        <w:t>Poziom współfinansowania w ramach poszczególnych interwencji jest zróżnicowany i wynika z możliwości przewidzianych projektowanymi przepisami UE.</w:t>
      </w:r>
    </w:p>
    <w:p w14:paraId="0F0E06CD" w14:textId="77777777" w:rsidR="002105CB" w:rsidRPr="002105CB" w:rsidRDefault="002105CB" w:rsidP="002105CB">
      <w:pPr>
        <w:spacing w:after="0" w:line="360" w:lineRule="auto"/>
        <w:jc w:val="both"/>
        <w:rPr>
          <w:rFonts w:ascii="Candara" w:hAnsi="Candara" w:cs="Times New Roman"/>
          <w:bCs/>
        </w:rPr>
      </w:pPr>
      <w:r w:rsidRPr="002105CB">
        <w:rPr>
          <w:rFonts w:ascii="Candara" w:hAnsi="Candara" w:cs="Times New Roman"/>
          <w:bCs/>
        </w:rPr>
        <w:t xml:space="preserve">    80 % dla interwencji leśnych, zadrzewieniowych i rolnośrodowiskowych</w:t>
      </w:r>
    </w:p>
    <w:p w14:paraId="28278CEA" w14:textId="77777777" w:rsidR="002105CB" w:rsidRPr="002105CB" w:rsidRDefault="002105CB" w:rsidP="002105CB">
      <w:pPr>
        <w:spacing w:after="0" w:line="360" w:lineRule="auto"/>
        <w:jc w:val="both"/>
        <w:rPr>
          <w:rFonts w:ascii="Candara" w:hAnsi="Candara" w:cs="Times New Roman"/>
          <w:bCs/>
        </w:rPr>
      </w:pPr>
      <w:r w:rsidRPr="002105CB">
        <w:rPr>
          <w:rFonts w:ascii="Candara" w:hAnsi="Candara" w:cs="Times New Roman"/>
          <w:bCs/>
        </w:rPr>
        <w:t xml:space="preserve">    65 % dla płatności dla obszarów o niekorzystnych warunkach gospodarowania</w:t>
      </w:r>
    </w:p>
    <w:p w14:paraId="4105DAB1" w14:textId="658C6633" w:rsidR="002105CB" w:rsidRPr="002105CB" w:rsidRDefault="002105CB" w:rsidP="002105CB">
      <w:pPr>
        <w:spacing w:after="0" w:line="360" w:lineRule="auto"/>
        <w:jc w:val="both"/>
        <w:rPr>
          <w:rFonts w:ascii="Candara" w:hAnsi="Candara" w:cs="Times New Roman"/>
          <w:bCs/>
        </w:rPr>
      </w:pPr>
      <w:r w:rsidRPr="002105CB">
        <w:rPr>
          <w:rFonts w:ascii="Candara" w:hAnsi="Candara" w:cs="Times New Roman"/>
          <w:bCs/>
        </w:rPr>
        <w:t xml:space="preserve">    55 % dla pozostałych interwencji</w:t>
      </w:r>
    </w:p>
    <w:p w14:paraId="04054C49" w14:textId="18A39211" w:rsidR="002105CB" w:rsidRPr="00C136F6" w:rsidRDefault="002105CB" w:rsidP="002105CB">
      <w:pPr>
        <w:spacing w:after="0" w:line="360" w:lineRule="auto"/>
        <w:jc w:val="both"/>
        <w:rPr>
          <w:rFonts w:ascii="Candara" w:hAnsi="Candara" w:cs="Times New Roman"/>
          <w:bCs/>
        </w:rPr>
      </w:pPr>
      <w:r w:rsidRPr="002105CB">
        <w:rPr>
          <w:rFonts w:ascii="Candara" w:hAnsi="Candara" w:cs="Times New Roman"/>
          <w:bCs/>
        </w:rPr>
        <w:t>W dalszej kolejności został omówiony kształt oraz budżet interwencji I filara WPR. Zdaniem uczestników spotkania po wstępnej analizie tej części dokumentu, pojawiają się pytania dotyczące ilości proponowanych rozwiązań, ich złożoności oraz możliwości skorzystania przez rolników. Wątpliwości budzą  także wysokości środków przewidzianych na ich realizację. Zastanawiające jest na ile zaproponowane rozwiązania będą powszechne, szczególnie w odniesieniu do gospodarstw z rozwiniętą produkcją zwierzęcą, gdzie każdy hektar gruntu jest skrupulatnie wykorzystywany pod kątem zabezpieczenia potrzeb paszowych w gospodarstwie rolnym.</w:t>
      </w:r>
    </w:p>
    <w:p w14:paraId="798DB32E" w14:textId="672C604A" w:rsidR="00A778AC" w:rsidRDefault="00054DFD" w:rsidP="00956D04">
      <w:pPr>
        <w:spacing w:after="0" w:line="360" w:lineRule="auto"/>
        <w:jc w:val="both"/>
        <w:rPr>
          <w:rFonts w:ascii="Candara" w:hAnsi="Candara" w:cs="Times New Roman"/>
          <w:bCs/>
        </w:rPr>
      </w:pPr>
      <w:r w:rsidRPr="00054DFD">
        <w:rPr>
          <w:rFonts w:ascii="Candara" w:hAnsi="Candara" w:cs="Times New Roman"/>
          <w:b/>
          <w:i/>
          <w:iCs/>
        </w:rPr>
        <w:t>25 sierpnia 2021r.-</w:t>
      </w:r>
      <w:r>
        <w:rPr>
          <w:rFonts w:ascii="Candara" w:hAnsi="Candara" w:cs="Times New Roman"/>
          <w:bCs/>
        </w:rPr>
        <w:t xml:space="preserve"> konferencja „Błękitno- zielona infrastruktura dla łagodzenia zmian klimatu w województwie podlaskim. W spotkaniu z ramienia izby udział wziął Zdzisław Łuba- Członek Zarządu.</w:t>
      </w:r>
    </w:p>
    <w:p w14:paraId="2C76DCC9" w14:textId="380556AD" w:rsidR="00E41B8B" w:rsidRDefault="00E41B8B" w:rsidP="00956D04">
      <w:pPr>
        <w:spacing w:after="0" w:line="360" w:lineRule="auto"/>
        <w:jc w:val="both"/>
        <w:rPr>
          <w:rFonts w:ascii="Candara" w:hAnsi="Candara" w:cs="Times New Roman"/>
          <w:bCs/>
        </w:rPr>
      </w:pPr>
      <w:r>
        <w:rPr>
          <w:rFonts w:ascii="Candara" w:hAnsi="Candara" w:cs="Times New Roman"/>
          <w:bCs/>
        </w:rPr>
        <w:lastRenderedPageBreak/>
        <w:t>25 sierpnia 2021r.- posiedzenie Komitetu Organizacyjnego Obchodów Świętego Izydora Oracza. W spotkaniu w zastępstwie za Wiceprezesa, udział wzięła Justyna Kaliszewicz- pracownik biura.</w:t>
      </w:r>
    </w:p>
    <w:p w14:paraId="5EFF45E9" w14:textId="3F8109C7" w:rsidR="00054DFD" w:rsidRDefault="00054DFD" w:rsidP="00956D04">
      <w:pPr>
        <w:spacing w:after="0" w:line="360" w:lineRule="auto"/>
        <w:jc w:val="both"/>
        <w:rPr>
          <w:rFonts w:ascii="Candara" w:hAnsi="Candara" w:cs="Times New Roman"/>
          <w:bCs/>
        </w:rPr>
      </w:pPr>
      <w:r w:rsidRPr="00054DFD">
        <w:rPr>
          <w:rFonts w:ascii="Candara" w:hAnsi="Candara" w:cs="Times New Roman"/>
          <w:b/>
          <w:i/>
          <w:iCs/>
        </w:rPr>
        <w:t>28- 29 sierpnia 2021r.-</w:t>
      </w:r>
      <w:r>
        <w:rPr>
          <w:rFonts w:ascii="Candara" w:hAnsi="Candara" w:cs="Times New Roman"/>
          <w:bCs/>
        </w:rPr>
        <w:t xml:space="preserve"> </w:t>
      </w:r>
      <w:r w:rsidR="00CA2594" w:rsidRPr="00CA2594">
        <w:rPr>
          <w:rFonts w:ascii="Candara" w:hAnsi="Candara" w:cs="Times New Roman"/>
          <w:bCs/>
        </w:rPr>
        <w:t>wyjazdowe wspólne posiedzenie obu komisji problemowych tj., Komisji ds. Produkcji Roślinnej i Zwierzęcej oraz Komisji ds. Rozwoju Obszarów Wiejskich na Krajową Wystawę Bydła Simentalskiego do Rudawki</w:t>
      </w:r>
      <w:r>
        <w:rPr>
          <w:rFonts w:ascii="Candara" w:hAnsi="Candara" w:cs="Times New Roman"/>
          <w:bCs/>
        </w:rPr>
        <w:t>.</w:t>
      </w:r>
      <w:r w:rsidR="00CA2594" w:rsidRPr="00CA2594">
        <w:t xml:space="preserve"> </w:t>
      </w:r>
      <w:r w:rsidR="00CA2594" w:rsidRPr="00CA2594">
        <w:rPr>
          <w:rFonts w:ascii="Candara" w:hAnsi="Candara" w:cs="Times New Roman"/>
          <w:bCs/>
        </w:rPr>
        <w:t xml:space="preserve">W ramach Komisji ds. Produkcji Roślinnej i Zwierzęcej uczestniczyli: Mirosław Czarniecki, Andrzej Kotarski, Wojciech Łuba, Stanisław Rogalski. Natomiast z ramienia Komisji ds. Rozwoju Obszarów Wiejskich uczestniczyli: Romuald Gosk, Antoni Kondracki, Andrzej Raciborski, Piotr Stocki, Jan </w:t>
      </w:r>
      <w:proofErr w:type="spellStart"/>
      <w:r w:rsidR="00CA2594" w:rsidRPr="00CA2594">
        <w:rPr>
          <w:rFonts w:ascii="Candara" w:hAnsi="Candara" w:cs="Times New Roman"/>
          <w:bCs/>
        </w:rPr>
        <w:t>Zelkowski</w:t>
      </w:r>
      <w:proofErr w:type="spellEnd"/>
      <w:r w:rsidR="00CA2594" w:rsidRPr="00CA2594">
        <w:rPr>
          <w:rFonts w:ascii="Candara" w:hAnsi="Candara" w:cs="Times New Roman"/>
          <w:bCs/>
        </w:rPr>
        <w:t>. Ponadto w wyjazdowym posiedzeniu uczestniczyło 7 zaproszonych gości, tj. delegaci i pracownicy Podlaskiej Izby Rolniczej w tym m.in.: Grzegorz Leszczyński, Elżbieta Szumska oraz Antoni Sowiński.</w:t>
      </w:r>
      <w:r>
        <w:rPr>
          <w:rFonts w:ascii="Candara" w:hAnsi="Candara" w:cs="Times New Roman"/>
          <w:bCs/>
        </w:rPr>
        <w:t xml:space="preserve"> </w:t>
      </w:r>
    </w:p>
    <w:p w14:paraId="5460DE79" w14:textId="30C77145" w:rsidR="00936793" w:rsidRDefault="00936793" w:rsidP="00956D04">
      <w:pPr>
        <w:spacing w:after="0" w:line="360" w:lineRule="auto"/>
        <w:jc w:val="both"/>
        <w:rPr>
          <w:rFonts w:ascii="Candara" w:hAnsi="Candara" w:cs="Times New Roman"/>
          <w:bCs/>
        </w:rPr>
      </w:pPr>
      <w:r w:rsidRPr="00936793">
        <w:rPr>
          <w:rFonts w:ascii="Candara" w:hAnsi="Candara" w:cs="Times New Roman"/>
          <w:b/>
          <w:i/>
          <w:iCs/>
        </w:rPr>
        <w:t>31 sierpnia 2021r.-</w:t>
      </w:r>
      <w:r>
        <w:rPr>
          <w:rFonts w:ascii="Candara" w:hAnsi="Candara" w:cs="Times New Roman"/>
          <w:bCs/>
        </w:rPr>
        <w:t xml:space="preserve"> spotkanie Prezesów Izb Rolniczych w Parzniewie dot. drugiej wersji Planu Strategicznego, omówienia współpracy z PZŁ, przedstawienia informacji ze spotkania z Agencją Nasienną Sp. z o.o. W spotkaniu w zastępstwie za Prezesa udział wziął Piotr Stocki- delegat Podlaskiej Izby Rolniczej  do Krajowej Rady Izb Rolniczych.</w:t>
      </w:r>
    </w:p>
    <w:p w14:paraId="4F835536" w14:textId="77777777" w:rsidR="00054DFD" w:rsidRPr="002648A1" w:rsidRDefault="00054DFD" w:rsidP="00956D04">
      <w:pPr>
        <w:spacing w:after="0" w:line="360" w:lineRule="auto"/>
        <w:jc w:val="both"/>
        <w:rPr>
          <w:rFonts w:ascii="Candara" w:hAnsi="Candara" w:cs="Times New Roman"/>
          <w:bCs/>
        </w:rPr>
      </w:pPr>
    </w:p>
    <w:p w14:paraId="1CEAD028" w14:textId="0CBFBFFB" w:rsidR="003C7EF0" w:rsidRPr="002648A1" w:rsidRDefault="003C7EF0" w:rsidP="003C7EF0">
      <w:pPr>
        <w:spacing w:after="0" w:line="360" w:lineRule="auto"/>
        <w:jc w:val="both"/>
        <w:rPr>
          <w:rFonts w:ascii="Candara" w:hAnsi="Candara" w:cs="Times New Roman"/>
          <w:b/>
        </w:rPr>
      </w:pPr>
      <w:r w:rsidRPr="002648A1">
        <w:rPr>
          <w:rFonts w:ascii="Candara" w:hAnsi="Candara" w:cs="Times New Roman"/>
          <w:b/>
        </w:rPr>
        <w:t>Ponadto w omawianym okresie sprawozdawczym:</w:t>
      </w:r>
    </w:p>
    <w:p w14:paraId="2576989E" w14:textId="77777777" w:rsidR="00730EC0" w:rsidRDefault="00664DE9" w:rsidP="003C7EF0">
      <w:pPr>
        <w:pStyle w:val="Akapitzlist"/>
        <w:numPr>
          <w:ilvl w:val="0"/>
          <w:numId w:val="41"/>
        </w:numPr>
        <w:spacing w:line="360" w:lineRule="auto"/>
        <w:jc w:val="both"/>
        <w:rPr>
          <w:rFonts w:ascii="Candara" w:hAnsi="Candara" w:cs="Times New Roman"/>
          <w:bCs/>
        </w:rPr>
      </w:pPr>
      <w:r w:rsidRPr="00730EC0">
        <w:rPr>
          <w:rFonts w:ascii="Candara" w:hAnsi="Candara" w:cs="Times New Roman"/>
          <w:bCs/>
        </w:rPr>
        <w:t>Został</w:t>
      </w:r>
      <w:r w:rsidR="00107F87" w:rsidRPr="00730EC0">
        <w:rPr>
          <w:rFonts w:ascii="Candara" w:hAnsi="Candara" w:cs="Times New Roman"/>
          <w:bCs/>
        </w:rPr>
        <w:t>a</w:t>
      </w:r>
      <w:r w:rsidRPr="00730EC0">
        <w:rPr>
          <w:rFonts w:ascii="Candara" w:hAnsi="Candara" w:cs="Times New Roman"/>
          <w:bCs/>
        </w:rPr>
        <w:t xml:space="preserve"> wydan</w:t>
      </w:r>
      <w:r w:rsidR="00107F87" w:rsidRPr="00730EC0">
        <w:rPr>
          <w:rFonts w:ascii="Candara" w:hAnsi="Candara" w:cs="Times New Roman"/>
          <w:bCs/>
        </w:rPr>
        <w:t>a</w:t>
      </w:r>
      <w:r w:rsidRPr="00730EC0">
        <w:rPr>
          <w:rFonts w:ascii="Candara" w:hAnsi="Candara" w:cs="Times New Roman"/>
          <w:bCs/>
        </w:rPr>
        <w:t xml:space="preserve"> </w:t>
      </w:r>
      <w:r w:rsidR="00540C36" w:rsidRPr="00730EC0">
        <w:rPr>
          <w:rFonts w:ascii="Candara" w:hAnsi="Candara" w:cs="Times New Roman"/>
          <w:bCs/>
        </w:rPr>
        <w:t>1</w:t>
      </w:r>
      <w:r w:rsidRPr="00730EC0">
        <w:rPr>
          <w:rFonts w:ascii="Candara" w:hAnsi="Candara" w:cs="Times New Roman"/>
          <w:bCs/>
        </w:rPr>
        <w:t xml:space="preserve"> opini</w:t>
      </w:r>
      <w:r w:rsidR="00107F87" w:rsidRPr="00730EC0">
        <w:rPr>
          <w:rFonts w:ascii="Candara" w:hAnsi="Candara" w:cs="Times New Roman"/>
          <w:bCs/>
        </w:rPr>
        <w:t>a</w:t>
      </w:r>
      <w:r w:rsidRPr="00730EC0">
        <w:rPr>
          <w:rFonts w:ascii="Candara" w:hAnsi="Candara" w:cs="Times New Roman"/>
          <w:bCs/>
        </w:rPr>
        <w:t xml:space="preserve"> komornicz</w:t>
      </w:r>
      <w:r w:rsidR="00107F87" w:rsidRPr="00730EC0">
        <w:rPr>
          <w:rFonts w:ascii="Candara" w:hAnsi="Candara" w:cs="Times New Roman"/>
          <w:bCs/>
        </w:rPr>
        <w:t>a</w:t>
      </w:r>
      <w:r w:rsidRPr="00730EC0">
        <w:rPr>
          <w:rFonts w:ascii="Candara" w:hAnsi="Candara" w:cs="Times New Roman"/>
          <w:bCs/>
        </w:rPr>
        <w:t xml:space="preserve"> ws. egzekucji komorniczej dot. przedmiotów należących do rolnika prowadzącego gospodarstwo, które nie podlegają egzekucji;</w:t>
      </w:r>
    </w:p>
    <w:p w14:paraId="40482A24" w14:textId="30DD9D3D" w:rsidR="00730EC0" w:rsidRDefault="00E84C8B" w:rsidP="00C136F6">
      <w:pPr>
        <w:pStyle w:val="Akapitzlist"/>
        <w:numPr>
          <w:ilvl w:val="0"/>
          <w:numId w:val="41"/>
        </w:numPr>
        <w:spacing w:line="360" w:lineRule="auto"/>
        <w:jc w:val="both"/>
        <w:rPr>
          <w:rFonts w:ascii="Candara" w:hAnsi="Candara" w:cs="Times New Roman"/>
          <w:bCs/>
        </w:rPr>
      </w:pPr>
      <w:r w:rsidRPr="007E4C64">
        <w:rPr>
          <w:rFonts w:ascii="Candara" w:hAnsi="Candara" w:cs="Times New Roman"/>
          <w:bCs/>
        </w:rPr>
        <w:t xml:space="preserve">Wydano </w:t>
      </w:r>
      <w:r w:rsidR="00C136F6">
        <w:rPr>
          <w:rFonts w:ascii="Candara" w:hAnsi="Candara" w:cs="Times New Roman"/>
          <w:bCs/>
        </w:rPr>
        <w:t>1</w:t>
      </w:r>
      <w:r w:rsidRPr="007E4C64">
        <w:rPr>
          <w:rFonts w:ascii="Candara" w:hAnsi="Candara" w:cs="Times New Roman"/>
          <w:bCs/>
        </w:rPr>
        <w:t xml:space="preserve"> </w:t>
      </w:r>
      <w:r w:rsidRPr="00730EC0">
        <w:rPr>
          <w:rFonts w:ascii="Candara" w:hAnsi="Candara" w:cs="Times New Roman"/>
          <w:bCs/>
        </w:rPr>
        <w:t>opini</w:t>
      </w:r>
      <w:r w:rsidR="00C136F6">
        <w:rPr>
          <w:rFonts w:ascii="Candara" w:hAnsi="Candara" w:cs="Times New Roman"/>
          <w:bCs/>
        </w:rPr>
        <w:t>a</w:t>
      </w:r>
      <w:r w:rsidRPr="00730EC0">
        <w:rPr>
          <w:rFonts w:ascii="Candara" w:hAnsi="Candara" w:cs="Times New Roman"/>
          <w:bCs/>
        </w:rPr>
        <w:t xml:space="preserve"> ws. zmiany przeznaczenia gruntów</w:t>
      </w:r>
      <w:r w:rsidR="00C136F6">
        <w:rPr>
          <w:rFonts w:ascii="Candara" w:hAnsi="Candara" w:cs="Times New Roman"/>
          <w:bCs/>
        </w:rPr>
        <w:t xml:space="preserve"> oraz pozytywnie zaopiniowano 2 wnioski ws. przedłużenia umowy dzierżawy;</w:t>
      </w:r>
    </w:p>
    <w:p w14:paraId="40E5ECED" w14:textId="4B7236F6" w:rsidR="00D40FD6" w:rsidRDefault="00D40FD6" w:rsidP="00C136F6">
      <w:pPr>
        <w:pStyle w:val="Akapitzlist"/>
        <w:numPr>
          <w:ilvl w:val="0"/>
          <w:numId w:val="41"/>
        </w:numPr>
        <w:spacing w:line="360" w:lineRule="auto"/>
        <w:jc w:val="both"/>
        <w:rPr>
          <w:rFonts w:ascii="Candara" w:hAnsi="Candara" w:cs="Times New Roman"/>
          <w:bCs/>
        </w:rPr>
      </w:pPr>
      <w:r>
        <w:rPr>
          <w:rFonts w:ascii="Candara" w:hAnsi="Candara" w:cs="Times New Roman"/>
          <w:bCs/>
        </w:rPr>
        <w:t>Przekazano do KRIR dane odnośnie zainteresowania badaniem chorób zakaźnych zwierząt;</w:t>
      </w:r>
    </w:p>
    <w:p w14:paraId="77B36098" w14:textId="479C4FF2" w:rsidR="00D40FD6" w:rsidRDefault="00D40FD6" w:rsidP="00C136F6">
      <w:pPr>
        <w:pStyle w:val="Akapitzlist"/>
        <w:numPr>
          <w:ilvl w:val="0"/>
          <w:numId w:val="41"/>
        </w:numPr>
        <w:spacing w:line="360" w:lineRule="auto"/>
        <w:jc w:val="both"/>
        <w:rPr>
          <w:rFonts w:ascii="Candara" w:hAnsi="Candara" w:cs="Times New Roman"/>
          <w:bCs/>
        </w:rPr>
      </w:pPr>
      <w:r>
        <w:rPr>
          <w:rFonts w:ascii="Candara" w:hAnsi="Candara" w:cs="Times New Roman"/>
          <w:bCs/>
        </w:rPr>
        <w:t xml:space="preserve">Wystąpiono do </w:t>
      </w:r>
      <w:proofErr w:type="spellStart"/>
      <w:r>
        <w:rPr>
          <w:rFonts w:ascii="Candara" w:hAnsi="Candara" w:cs="Times New Roman"/>
          <w:bCs/>
        </w:rPr>
        <w:t>MRiRW</w:t>
      </w:r>
      <w:proofErr w:type="spellEnd"/>
      <w:r>
        <w:rPr>
          <w:rFonts w:ascii="Candara" w:hAnsi="Candara" w:cs="Times New Roman"/>
          <w:bCs/>
        </w:rPr>
        <w:t xml:space="preserve"> z wnioskami o nadanie odznaczeń „Zasłużony dla rolnictwa” do wręczenia podczas Dożynek Wojewódzkich oraz uroczystości Świętego Izydora Oracza;</w:t>
      </w:r>
    </w:p>
    <w:p w14:paraId="52B3DAF1" w14:textId="7A336C56" w:rsidR="002105CB" w:rsidRDefault="002105CB" w:rsidP="00C136F6">
      <w:pPr>
        <w:pStyle w:val="Akapitzlist"/>
        <w:numPr>
          <w:ilvl w:val="0"/>
          <w:numId w:val="41"/>
        </w:numPr>
        <w:spacing w:line="360" w:lineRule="auto"/>
        <w:jc w:val="both"/>
        <w:rPr>
          <w:rFonts w:ascii="Candara" w:hAnsi="Candara" w:cs="Times New Roman"/>
          <w:bCs/>
        </w:rPr>
      </w:pPr>
      <w:r>
        <w:rPr>
          <w:rFonts w:ascii="Candara" w:hAnsi="Candara" w:cs="Times New Roman"/>
          <w:bCs/>
        </w:rPr>
        <w:t>Zgłoszenie do Ministerstwa Rolnictwa i Rozwoju Wsi kandydatów do Rady Społecznej przy Podlaskiem Ośrodku Doradztwa Rolniczego;</w:t>
      </w:r>
    </w:p>
    <w:p w14:paraId="774060CD" w14:textId="3B62AAC7" w:rsidR="003C7EF0" w:rsidRDefault="003C7EF0" w:rsidP="003C7EF0">
      <w:pPr>
        <w:spacing w:after="0" w:line="360" w:lineRule="auto"/>
        <w:jc w:val="both"/>
        <w:rPr>
          <w:rFonts w:ascii="Candara" w:hAnsi="Candara" w:cs="Times New Roman"/>
          <w:b/>
        </w:rPr>
      </w:pPr>
    </w:p>
    <w:p w14:paraId="533E6EE1" w14:textId="77777777" w:rsidR="00C753D9" w:rsidRPr="002648A1" w:rsidRDefault="00C753D9" w:rsidP="003C7EF0">
      <w:pPr>
        <w:spacing w:after="0" w:line="360" w:lineRule="auto"/>
        <w:jc w:val="both"/>
        <w:rPr>
          <w:rFonts w:ascii="Candara" w:hAnsi="Candara" w:cs="Times New Roman"/>
          <w:b/>
        </w:rPr>
      </w:pPr>
    </w:p>
    <w:p w14:paraId="7BCE833E" w14:textId="77777777" w:rsidR="003C7EF0" w:rsidRPr="002648A1" w:rsidRDefault="003C7EF0" w:rsidP="003C7EF0">
      <w:pPr>
        <w:spacing w:after="0" w:line="360" w:lineRule="auto"/>
        <w:jc w:val="both"/>
        <w:rPr>
          <w:rFonts w:ascii="Candara" w:hAnsi="Candara" w:cs="Times New Roman"/>
          <w:bCs/>
        </w:rPr>
      </w:pPr>
      <w:r w:rsidRPr="002648A1">
        <w:rPr>
          <w:rFonts w:ascii="Candara" w:hAnsi="Candara" w:cs="Times New Roman"/>
          <w:bCs/>
        </w:rPr>
        <w:t>Sporządziła:</w:t>
      </w:r>
    </w:p>
    <w:p w14:paraId="60848CAA" w14:textId="3C8DDB95" w:rsidR="00F6355D" w:rsidRPr="002648A1" w:rsidRDefault="003C7EF0" w:rsidP="003C7EF0">
      <w:pPr>
        <w:spacing w:after="0" w:line="360" w:lineRule="auto"/>
        <w:jc w:val="both"/>
        <w:rPr>
          <w:rFonts w:ascii="Candara" w:hAnsi="Candara" w:cs="Times New Roman"/>
          <w:bCs/>
        </w:rPr>
      </w:pPr>
      <w:r w:rsidRPr="002648A1">
        <w:rPr>
          <w:rFonts w:ascii="Candara" w:hAnsi="Candara" w:cs="Times New Roman"/>
          <w:bCs/>
        </w:rPr>
        <w:t>Justyna Kaliszewicz</w:t>
      </w:r>
      <w:r w:rsidR="00B61F96" w:rsidRPr="002648A1">
        <w:rPr>
          <w:rFonts w:ascii="Candara" w:hAnsi="Candara" w:cs="Times New Roman"/>
          <w:bCs/>
        </w:rPr>
        <w:t xml:space="preserve">                                                                                                                                                                                                            </w:t>
      </w:r>
    </w:p>
    <w:sectPr w:rsidR="00F6355D" w:rsidRPr="002648A1" w:rsidSect="0017363E">
      <w:headerReference w:type="default" r:id="rId8"/>
      <w:footerReference w:type="default" r:id="rId9"/>
      <w:pgSz w:w="11906" w:h="16838"/>
      <w:pgMar w:top="1417" w:right="1133" w:bottom="1417" w:left="1276"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5F3E5" w14:textId="77777777" w:rsidR="00B4712C" w:rsidRDefault="00B4712C" w:rsidP="00FE3786">
      <w:pPr>
        <w:spacing w:after="0" w:line="240" w:lineRule="auto"/>
      </w:pPr>
      <w:r>
        <w:separator/>
      </w:r>
    </w:p>
  </w:endnote>
  <w:endnote w:type="continuationSeparator" w:id="0">
    <w:p w14:paraId="7C853283" w14:textId="77777777" w:rsidR="00B4712C" w:rsidRDefault="00B4712C" w:rsidP="00FE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altName w:val="Arial Narrow"/>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021149"/>
      <w:docPartObj>
        <w:docPartGallery w:val="Page Numbers (Bottom of Page)"/>
        <w:docPartUnique/>
      </w:docPartObj>
    </w:sdtPr>
    <w:sdtEndPr/>
    <w:sdtContent>
      <w:sdt>
        <w:sdtPr>
          <w:id w:val="1728636285"/>
          <w:docPartObj>
            <w:docPartGallery w:val="Page Numbers (Top of Page)"/>
            <w:docPartUnique/>
          </w:docPartObj>
        </w:sdtPr>
        <w:sdtEndPr/>
        <w:sdtContent>
          <w:p w14:paraId="0F56CDBC" w14:textId="77777777" w:rsidR="001F2862" w:rsidRDefault="001F286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5C7043">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C7043">
              <w:rPr>
                <w:b/>
                <w:bCs/>
                <w:noProof/>
              </w:rPr>
              <w:t>3</w:t>
            </w:r>
            <w:r>
              <w:rPr>
                <w:b/>
                <w:bCs/>
                <w:sz w:val="24"/>
                <w:szCs w:val="24"/>
              </w:rPr>
              <w:fldChar w:fldCharType="end"/>
            </w:r>
          </w:p>
        </w:sdtContent>
      </w:sdt>
    </w:sdtContent>
  </w:sdt>
  <w:p w14:paraId="101F5C73" w14:textId="77777777" w:rsidR="001F2862" w:rsidRDefault="001F28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8EA6E" w14:textId="77777777" w:rsidR="00B4712C" w:rsidRDefault="00B4712C" w:rsidP="00FE3786">
      <w:pPr>
        <w:spacing w:after="0" w:line="240" w:lineRule="auto"/>
      </w:pPr>
      <w:r>
        <w:separator/>
      </w:r>
    </w:p>
  </w:footnote>
  <w:footnote w:type="continuationSeparator" w:id="0">
    <w:p w14:paraId="70C3EC3D" w14:textId="77777777" w:rsidR="00B4712C" w:rsidRDefault="00B4712C" w:rsidP="00FE3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C36E" w14:textId="77777777" w:rsidR="001F2862" w:rsidRDefault="001F2862"/>
  <w:tbl>
    <w:tblPr>
      <w:tblStyle w:val="Tabela-Siatka"/>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693"/>
    </w:tblGrid>
    <w:tr w:rsidR="001F2862" w:rsidRPr="00604C93" w14:paraId="2600BA06" w14:textId="77777777" w:rsidTr="00C51534">
      <w:tc>
        <w:tcPr>
          <w:tcW w:w="5529" w:type="dxa"/>
        </w:tcPr>
        <w:p w14:paraId="1AC73E69" w14:textId="77777777" w:rsidR="001F2862" w:rsidRPr="00723B70" w:rsidRDefault="001F2862" w:rsidP="00723B70">
          <w:pPr>
            <w:pStyle w:val="Nagwek"/>
            <w:jc w:val="right"/>
            <w:rPr>
              <w:lang w:val="en-US"/>
            </w:rPr>
          </w:pPr>
          <w:r w:rsidRPr="00FE3786">
            <w:rPr>
              <w:noProof/>
              <w:lang w:eastAsia="pl-PL"/>
            </w:rPr>
            <w:drawing>
              <wp:inline distT="0" distB="0" distL="0" distR="0" wp14:anchorId="38F20167" wp14:editId="372CAB6E">
                <wp:extent cx="3206750" cy="1019175"/>
                <wp:effectExtent l="0" t="0" r="0" b="9525"/>
                <wp:docPr id="8" name="Obraz 8" descr="C:\Users\AniaP\Desktop\1474274308b69454d9028f8c1fbcd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aP\Desktop\1474274308b69454d9028f8c1fbcd7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906" cy="1061495"/>
                        </a:xfrm>
                        <a:prstGeom prst="rect">
                          <a:avLst/>
                        </a:prstGeom>
                        <a:noFill/>
                        <a:ln>
                          <a:noFill/>
                        </a:ln>
                      </pic:spPr>
                    </pic:pic>
                  </a:graphicData>
                </a:graphic>
              </wp:inline>
            </w:drawing>
          </w:r>
          <w:r w:rsidRPr="00D055DE">
            <w:rPr>
              <w:noProof/>
              <w:sz w:val="16"/>
              <w:szCs w:val="16"/>
              <w:lang w:eastAsia="pl-PL"/>
            </w:rPr>
            <w:drawing>
              <wp:anchor distT="0" distB="0" distL="114300" distR="114300" simplePos="0" relativeHeight="251660288" behindDoc="0" locked="0" layoutInCell="1" allowOverlap="1" wp14:anchorId="47B95ABA" wp14:editId="2CDA5B27">
                <wp:simplePos x="0" y="0"/>
                <wp:positionH relativeFrom="column">
                  <wp:posOffset>-93980</wp:posOffset>
                </wp:positionH>
                <wp:positionV relativeFrom="paragraph">
                  <wp:posOffset>-132715</wp:posOffset>
                </wp:positionV>
                <wp:extent cx="590550" cy="603116"/>
                <wp:effectExtent l="0" t="0" r="0" b="6985"/>
                <wp:wrapNone/>
                <wp:docPr id="10" name="Obraz 10" descr="C:\Users\AniaP\Desktop\PULPIT\DOKUMENTY\LOG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aP\Desktop\PULPIT\DOKUMENTY\LOGA\logo (1).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603116"/>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lang w:val="en-US"/>
            </w:rPr>
            <w:t xml:space="preserve">    </w:t>
          </w:r>
        </w:p>
      </w:tc>
      <w:tc>
        <w:tcPr>
          <w:tcW w:w="2693" w:type="dxa"/>
          <w:vAlign w:val="center"/>
        </w:tcPr>
        <w:p w14:paraId="68B207C0" w14:textId="77777777" w:rsidR="001F2862" w:rsidRPr="005911C6" w:rsidRDefault="001F2862" w:rsidP="00723B70">
          <w:pPr>
            <w:pStyle w:val="Nagwek"/>
            <w:jc w:val="right"/>
            <w:rPr>
              <w:rFonts w:ascii="Arial Narrow" w:hAnsi="Arial Narrow"/>
              <w:sz w:val="4"/>
              <w:szCs w:val="4"/>
              <w:lang w:val="en-US"/>
            </w:rPr>
          </w:pPr>
        </w:p>
        <w:p w14:paraId="10E04724" w14:textId="77777777" w:rsidR="001F2862" w:rsidRPr="005911C6" w:rsidRDefault="001F2862" w:rsidP="00723B70">
          <w:pPr>
            <w:pStyle w:val="Nagwek"/>
            <w:jc w:val="right"/>
            <w:rPr>
              <w:rFonts w:ascii="Arial Narrow" w:hAnsi="Arial Narrow"/>
              <w:sz w:val="24"/>
              <w:szCs w:val="24"/>
              <w:lang w:val="en-US"/>
            </w:rPr>
          </w:pPr>
          <w:r w:rsidRPr="005911C6">
            <w:rPr>
              <w:rFonts w:ascii="Arial Narrow" w:hAnsi="Arial Narrow"/>
              <w:lang w:val="en-US"/>
            </w:rPr>
            <w:t>NIP</w:t>
          </w:r>
          <w:r w:rsidRPr="005911C6">
            <w:rPr>
              <w:rFonts w:ascii="Arial Narrow" w:hAnsi="Arial Narrow"/>
              <w:sz w:val="24"/>
              <w:szCs w:val="24"/>
              <w:lang w:val="en-US"/>
            </w:rPr>
            <w:t xml:space="preserve"> 966-13-15-194</w:t>
          </w:r>
        </w:p>
        <w:p w14:paraId="0715E342" w14:textId="77777777" w:rsidR="001F2862" w:rsidRPr="005911C6" w:rsidRDefault="001F2862" w:rsidP="00723B70">
          <w:pPr>
            <w:pStyle w:val="Nagwek"/>
            <w:jc w:val="right"/>
            <w:rPr>
              <w:rFonts w:ascii="Arial Narrow" w:hAnsi="Arial Narrow"/>
              <w:sz w:val="24"/>
              <w:szCs w:val="24"/>
              <w:lang w:val="en-US"/>
            </w:rPr>
          </w:pPr>
          <w:r w:rsidRPr="005911C6">
            <w:rPr>
              <w:rFonts w:ascii="Arial Narrow" w:hAnsi="Arial Narrow"/>
              <w:sz w:val="20"/>
              <w:szCs w:val="20"/>
              <w:lang w:val="en-US"/>
            </w:rPr>
            <w:t>REGON</w:t>
          </w:r>
          <w:r w:rsidRPr="005911C6">
            <w:rPr>
              <w:rFonts w:ascii="Arial Narrow" w:hAnsi="Arial Narrow"/>
              <w:sz w:val="24"/>
              <w:szCs w:val="24"/>
              <w:lang w:val="en-US"/>
            </w:rPr>
            <w:t xml:space="preserve"> 050626396</w:t>
          </w:r>
        </w:p>
        <w:p w14:paraId="6DBC10C6" w14:textId="77777777" w:rsidR="001F2862" w:rsidRPr="005911C6" w:rsidRDefault="001F2862" w:rsidP="00723B70">
          <w:pPr>
            <w:pStyle w:val="Nagwek"/>
            <w:jc w:val="right"/>
            <w:rPr>
              <w:rFonts w:ascii="Arial Narrow" w:hAnsi="Arial Narrow"/>
              <w:sz w:val="18"/>
              <w:szCs w:val="18"/>
              <w:lang w:val="en-US"/>
            </w:rPr>
          </w:pPr>
          <w:r w:rsidRPr="005911C6">
            <w:rPr>
              <w:rFonts w:ascii="Arial Narrow" w:hAnsi="Arial Narrow"/>
              <w:sz w:val="18"/>
              <w:szCs w:val="18"/>
              <w:lang w:val="en-US"/>
            </w:rPr>
            <w:t>e-mail: bialystok@pirol.pl</w:t>
          </w:r>
        </w:p>
        <w:p w14:paraId="62DC65CD" w14:textId="77777777" w:rsidR="001F2862" w:rsidRPr="005911C6" w:rsidRDefault="001F2862" w:rsidP="00723B70">
          <w:pPr>
            <w:pStyle w:val="Nagwek"/>
            <w:jc w:val="right"/>
            <w:rPr>
              <w:rFonts w:ascii="Arial Narrow" w:hAnsi="Arial Narrow"/>
              <w:sz w:val="26"/>
              <w:szCs w:val="26"/>
              <w:lang w:val="en-US"/>
            </w:rPr>
          </w:pPr>
          <w:r w:rsidRPr="005911C6">
            <w:rPr>
              <w:rFonts w:ascii="Arial Narrow" w:hAnsi="Arial Narrow"/>
              <w:lang w:val="en-US"/>
            </w:rPr>
            <w:t>http</w:t>
          </w:r>
          <w:r w:rsidRPr="005911C6">
            <w:rPr>
              <w:rFonts w:ascii="Arial Narrow" w:hAnsi="Arial Narrow"/>
              <w:sz w:val="26"/>
              <w:szCs w:val="26"/>
              <w:lang w:val="en-US"/>
            </w:rPr>
            <w:t>://www.pirol.pl</w:t>
          </w:r>
        </w:p>
        <w:p w14:paraId="3C3A5CA3" w14:textId="77777777" w:rsidR="001F2862" w:rsidRPr="005911C6" w:rsidRDefault="001F2862" w:rsidP="00723B70">
          <w:pPr>
            <w:pStyle w:val="Nagwek"/>
            <w:jc w:val="right"/>
            <w:rPr>
              <w:rFonts w:ascii="Arial Narrow" w:hAnsi="Arial Narrow"/>
              <w:lang w:val="en-US"/>
            </w:rPr>
          </w:pPr>
          <w:r w:rsidRPr="005911C6">
            <w:rPr>
              <w:rFonts w:ascii="Arial Narrow" w:hAnsi="Arial Narrow"/>
              <w:sz w:val="16"/>
              <w:szCs w:val="16"/>
              <w:lang w:val="en-US"/>
            </w:rPr>
            <w:t>TEL/FAX</w:t>
          </w:r>
          <w:r w:rsidRPr="005911C6">
            <w:rPr>
              <w:rFonts w:ascii="Arial Narrow" w:hAnsi="Arial Narrow"/>
              <w:sz w:val="18"/>
              <w:szCs w:val="18"/>
              <w:lang w:val="en-US"/>
            </w:rPr>
            <w:t xml:space="preserve"> </w:t>
          </w:r>
          <w:r>
            <w:rPr>
              <w:rFonts w:ascii="Arial Narrow" w:hAnsi="Arial Narrow"/>
              <w:lang w:val="en-US"/>
            </w:rPr>
            <w:t>85/</w:t>
          </w:r>
          <w:r w:rsidRPr="005911C6">
            <w:rPr>
              <w:rFonts w:ascii="Arial Narrow" w:hAnsi="Arial Narrow"/>
              <w:lang w:val="en-US"/>
            </w:rPr>
            <w:t>676 08 62</w:t>
          </w:r>
        </w:p>
      </w:tc>
    </w:tr>
  </w:tbl>
  <w:p w14:paraId="04ED45BC" w14:textId="77777777" w:rsidR="001F2862" w:rsidRPr="00C51534" w:rsidRDefault="001F2862" w:rsidP="005911C6">
    <w:pPr>
      <w:pStyle w:val="Nagwek"/>
      <w:rPr>
        <w:rFonts w:ascii="Arial Narrow" w:hAnsi="Arial Narrow"/>
        <w:spacing w:val="32"/>
        <w:sz w:val="25"/>
        <w:szCs w:val="25"/>
      </w:rPr>
    </w:pPr>
    <w:r w:rsidRPr="00604C93">
      <w:rPr>
        <w:rFonts w:ascii="Arial Narrow" w:hAnsi="Arial Narrow"/>
        <w:spacing w:val="20"/>
        <w:sz w:val="25"/>
        <w:szCs w:val="25"/>
        <w:lang w:val="en-US"/>
      </w:rPr>
      <w:t xml:space="preserve"> </w:t>
    </w:r>
    <w:r w:rsidRPr="00C51534">
      <w:rPr>
        <w:rFonts w:ascii="Arial Narrow" w:hAnsi="Arial Narrow"/>
        <w:spacing w:val="32"/>
        <w:sz w:val="25"/>
        <w:szCs w:val="25"/>
      </w:rPr>
      <w:t xml:space="preserve">Podlaska Izba Rolnicza, Porosły, ul. Wierzbowa 57, 16-070 Choroszcz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1.25pt;height:11.25pt" o:bullet="t">
        <v:imagedata r:id="rId1" o:title="mso37C9"/>
      </v:shape>
    </w:pict>
  </w:numPicBullet>
  <w:numPicBullet w:numPicBulletId="1">
    <w:pict>
      <v:shape id="_x0000_i1111" type="#_x0000_t75" style="width:11.25pt;height:11.25pt" o:bullet="t">
        <v:imagedata r:id="rId2" o:title="mso1C30"/>
      </v:shape>
    </w:pict>
  </w:numPicBullet>
  <w:abstractNum w:abstractNumId="0" w15:restartNumberingAfterBreak="0">
    <w:nsid w:val="FFFFFF89"/>
    <w:multiLevelType w:val="singleLevel"/>
    <w:tmpl w:val="473C297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3D64B22"/>
    <w:multiLevelType w:val="hybridMultilevel"/>
    <w:tmpl w:val="BEB8331C"/>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A02016"/>
    <w:multiLevelType w:val="hybridMultilevel"/>
    <w:tmpl w:val="8E2C9D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5C05267"/>
    <w:multiLevelType w:val="hybridMultilevel"/>
    <w:tmpl w:val="9A3C8C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E130B"/>
    <w:multiLevelType w:val="hybridMultilevel"/>
    <w:tmpl w:val="95E2A002"/>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C90E69"/>
    <w:multiLevelType w:val="hybridMultilevel"/>
    <w:tmpl w:val="F7B69E5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361EDE"/>
    <w:multiLevelType w:val="hybridMultilevel"/>
    <w:tmpl w:val="E1DEBB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630272"/>
    <w:multiLevelType w:val="hybridMultilevel"/>
    <w:tmpl w:val="FD1CD6D0"/>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2533BA"/>
    <w:multiLevelType w:val="hybridMultilevel"/>
    <w:tmpl w:val="688675EA"/>
    <w:lvl w:ilvl="0" w:tplc="7582842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0D7892"/>
    <w:multiLevelType w:val="hybridMultilevel"/>
    <w:tmpl w:val="8ED4F4CE"/>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C34B30"/>
    <w:multiLevelType w:val="hybridMultilevel"/>
    <w:tmpl w:val="7F569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160479"/>
    <w:multiLevelType w:val="hybridMultilevel"/>
    <w:tmpl w:val="B5FAB5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AD248B"/>
    <w:multiLevelType w:val="hybridMultilevel"/>
    <w:tmpl w:val="45461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996C02"/>
    <w:multiLevelType w:val="hybridMultilevel"/>
    <w:tmpl w:val="C430EB96"/>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17412D"/>
    <w:multiLevelType w:val="hybridMultilevel"/>
    <w:tmpl w:val="E1B45F88"/>
    <w:lvl w:ilvl="0" w:tplc="7582842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4F7078"/>
    <w:multiLevelType w:val="hybridMultilevel"/>
    <w:tmpl w:val="045A6F5C"/>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6857ED"/>
    <w:multiLevelType w:val="hybridMultilevel"/>
    <w:tmpl w:val="E884C3C0"/>
    <w:lvl w:ilvl="0" w:tplc="353A3A4A">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8A91922"/>
    <w:multiLevelType w:val="hybridMultilevel"/>
    <w:tmpl w:val="BAF01B78"/>
    <w:lvl w:ilvl="0" w:tplc="04150007">
      <w:start w:val="1"/>
      <w:numFmt w:val="bullet"/>
      <w:lvlText w:val=""/>
      <w:lvlPicBulletId w:val="0"/>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C963A12"/>
    <w:multiLevelType w:val="hybridMultilevel"/>
    <w:tmpl w:val="44E8C90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444404"/>
    <w:multiLevelType w:val="hybridMultilevel"/>
    <w:tmpl w:val="79263156"/>
    <w:lvl w:ilvl="0" w:tplc="7582842A">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335F0C02"/>
    <w:multiLevelType w:val="hybridMultilevel"/>
    <w:tmpl w:val="BED2EF14"/>
    <w:lvl w:ilvl="0" w:tplc="7582842A">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3DD348A"/>
    <w:multiLevelType w:val="hybridMultilevel"/>
    <w:tmpl w:val="8E224552"/>
    <w:lvl w:ilvl="0" w:tplc="8634F0D4">
      <w:start w:val="3"/>
      <w:numFmt w:val="decimal"/>
      <w:lvlText w:val="%1."/>
      <w:lvlJc w:val="left"/>
      <w:pPr>
        <w:ind w:left="1080" w:hanging="360"/>
      </w:pPr>
      <w:rPr>
        <w:rFonts w:ascii="Times" w:hAnsi="Times" w:cs="Time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40F35C4"/>
    <w:multiLevelType w:val="hybridMultilevel"/>
    <w:tmpl w:val="2888325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4327166"/>
    <w:multiLevelType w:val="hybridMultilevel"/>
    <w:tmpl w:val="44A027B0"/>
    <w:lvl w:ilvl="0" w:tplc="04150007">
      <w:start w:val="1"/>
      <w:numFmt w:val="bullet"/>
      <w:lvlText w:val=""/>
      <w:lvlPicBulletId w:val="0"/>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6044EE8"/>
    <w:multiLevelType w:val="hybridMultilevel"/>
    <w:tmpl w:val="9A509518"/>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966B67"/>
    <w:multiLevelType w:val="hybridMultilevel"/>
    <w:tmpl w:val="BFEAF5C4"/>
    <w:lvl w:ilvl="0" w:tplc="7582842A">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D975765"/>
    <w:multiLevelType w:val="hybridMultilevel"/>
    <w:tmpl w:val="10304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FB753C4"/>
    <w:multiLevelType w:val="hybridMultilevel"/>
    <w:tmpl w:val="55ECD4FA"/>
    <w:lvl w:ilvl="0" w:tplc="809C71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03A09F9"/>
    <w:multiLevelType w:val="hybridMultilevel"/>
    <w:tmpl w:val="9BA829DC"/>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867698"/>
    <w:multiLevelType w:val="hybridMultilevel"/>
    <w:tmpl w:val="0CD22578"/>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5C704AA"/>
    <w:multiLevelType w:val="hybridMultilevel"/>
    <w:tmpl w:val="CC4C2E90"/>
    <w:lvl w:ilvl="0" w:tplc="277E6B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F2D7DD5"/>
    <w:multiLevelType w:val="hybridMultilevel"/>
    <w:tmpl w:val="B3266390"/>
    <w:lvl w:ilvl="0" w:tplc="C92AF9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0335154"/>
    <w:multiLevelType w:val="hybridMultilevel"/>
    <w:tmpl w:val="B614BFAA"/>
    <w:lvl w:ilvl="0" w:tplc="C92AF9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4CF30B7"/>
    <w:multiLevelType w:val="hybridMultilevel"/>
    <w:tmpl w:val="ABD23780"/>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6243D8B"/>
    <w:multiLevelType w:val="hybridMultilevel"/>
    <w:tmpl w:val="6BA4FA8A"/>
    <w:lvl w:ilvl="0" w:tplc="C92AF9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D565A75"/>
    <w:multiLevelType w:val="hybridMultilevel"/>
    <w:tmpl w:val="1AE67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DCE3999"/>
    <w:multiLevelType w:val="hybridMultilevel"/>
    <w:tmpl w:val="D18A3F34"/>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7" w15:restartNumberingAfterBreak="0">
    <w:nsid w:val="6EFD38EE"/>
    <w:multiLevelType w:val="hybridMultilevel"/>
    <w:tmpl w:val="89C4B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F847ABC"/>
    <w:multiLevelType w:val="hybridMultilevel"/>
    <w:tmpl w:val="2ED40A5E"/>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4C0472A"/>
    <w:multiLevelType w:val="hybridMultilevel"/>
    <w:tmpl w:val="BFFE05B2"/>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9BB5CF3"/>
    <w:multiLevelType w:val="hybridMultilevel"/>
    <w:tmpl w:val="54B871DC"/>
    <w:lvl w:ilvl="0" w:tplc="0415000B">
      <w:start w:val="1"/>
      <w:numFmt w:val="bullet"/>
      <w:lvlText w:val=""/>
      <w:lvlJc w:val="left"/>
      <w:pPr>
        <w:ind w:left="1225" w:hanging="360"/>
      </w:pPr>
      <w:rPr>
        <w:rFonts w:ascii="Wingdings" w:hAnsi="Wingdings" w:hint="default"/>
      </w:rPr>
    </w:lvl>
    <w:lvl w:ilvl="1" w:tplc="04150003" w:tentative="1">
      <w:start w:val="1"/>
      <w:numFmt w:val="bullet"/>
      <w:lvlText w:val="o"/>
      <w:lvlJc w:val="left"/>
      <w:pPr>
        <w:ind w:left="1945" w:hanging="360"/>
      </w:pPr>
      <w:rPr>
        <w:rFonts w:ascii="Courier New" w:hAnsi="Courier New" w:cs="Courier New" w:hint="default"/>
      </w:rPr>
    </w:lvl>
    <w:lvl w:ilvl="2" w:tplc="04150005" w:tentative="1">
      <w:start w:val="1"/>
      <w:numFmt w:val="bullet"/>
      <w:lvlText w:val=""/>
      <w:lvlJc w:val="left"/>
      <w:pPr>
        <w:ind w:left="2665" w:hanging="360"/>
      </w:pPr>
      <w:rPr>
        <w:rFonts w:ascii="Wingdings" w:hAnsi="Wingdings" w:hint="default"/>
      </w:rPr>
    </w:lvl>
    <w:lvl w:ilvl="3" w:tplc="04150001" w:tentative="1">
      <w:start w:val="1"/>
      <w:numFmt w:val="bullet"/>
      <w:lvlText w:val=""/>
      <w:lvlJc w:val="left"/>
      <w:pPr>
        <w:ind w:left="3385" w:hanging="360"/>
      </w:pPr>
      <w:rPr>
        <w:rFonts w:ascii="Symbol" w:hAnsi="Symbol" w:hint="default"/>
      </w:rPr>
    </w:lvl>
    <w:lvl w:ilvl="4" w:tplc="04150003" w:tentative="1">
      <w:start w:val="1"/>
      <w:numFmt w:val="bullet"/>
      <w:lvlText w:val="o"/>
      <w:lvlJc w:val="left"/>
      <w:pPr>
        <w:ind w:left="4105" w:hanging="360"/>
      </w:pPr>
      <w:rPr>
        <w:rFonts w:ascii="Courier New" w:hAnsi="Courier New" w:cs="Courier New" w:hint="default"/>
      </w:rPr>
    </w:lvl>
    <w:lvl w:ilvl="5" w:tplc="04150005" w:tentative="1">
      <w:start w:val="1"/>
      <w:numFmt w:val="bullet"/>
      <w:lvlText w:val=""/>
      <w:lvlJc w:val="left"/>
      <w:pPr>
        <w:ind w:left="4825" w:hanging="360"/>
      </w:pPr>
      <w:rPr>
        <w:rFonts w:ascii="Wingdings" w:hAnsi="Wingdings" w:hint="default"/>
      </w:rPr>
    </w:lvl>
    <w:lvl w:ilvl="6" w:tplc="04150001" w:tentative="1">
      <w:start w:val="1"/>
      <w:numFmt w:val="bullet"/>
      <w:lvlText w:val=""/>
      <w:lvlJc w:val="left"/>
      <w:pPr>
        <w:ind w:left="5545" w:hanging="360"/>
      </w:pPr>
      <w:rPr>
        <w:rFonts w:ascii="Symbol" w:hAnsi="Symbol" w:hint="default"/>
      </w:rPr>
    </w:lvl>
    <w:lvl w:ilvl="7" w:tplc="04150003" w:tentative="1">
      <w:start w:val="1"/>
      <w:numFmt w:val="bullet"/>
      <w:lvlText w:val="o"/>
      <w:lvlJc w:val="left"/>
      <w:pPr>
        <w:ind w:left="6265" w:hanging="360"/>
      </w:pPr>
      <w:rPr>
        <w:rFonts w:ascii="Courier New" w:hAnsi="Courier New" w:cs="Courier New" w:hint="default"/>
      </w:rPr>
    </w:lvl>
    <w:lvl w:ilvl="8" w:tplc="04150005" w:tentative="1">
      <w:start w:val="1"/>
      <w:numFmt w:val="bullet"/>
      <w:lvlText w:val=""/>
      <w:lvlJc w:val="left"/>
      <w:pPr>
        <w:ind w:left="6985" w:hanging="360"/>
      </w:pPr>
      <w:rPr>
        <w:rFonts w:ascii="Wingdings" w:hAnsi="Wingdings" w:hint="default"/>
      </w:rPr>
    </w:lvl>
  </w:abstractNum>
  <w:num w:numId="1">
    <w:abstractNumId w:val="16"/>
  </w:num>
  <w:num w:numId="2">
    <w:abstractNumId w:val="40"/>
  </w:num>
  <w:num w:numId="3">
    <w:abstractNumId w:val="18"/>
  </w:num>
  <w:num w:numId="4">
    <w:abstractNumId w:val="29"/>
  </w:num>
  <w:num w:numId="5">
    <w:abstractNumId w:val="33"/>
  </w:num>
  <w:num w:numId="6">
    <w:abstractNumId w:val="21"/>
  </w:num>
  <w:num w:numId="7">
    <w:abstractNumId w:val="22"/>
  </w:num>
  <w:num w:numId="8">
    <w:abstractNumId w:val="13"/>
  </w:num>
  <w:num w:numId="9">
    <w:abstractNumId w:val="12"/>
  </w:num>
  <w:num w:numId="10">
    <w:abstractNumId w:val="24"/>
  </w:num>
  <w:num w:numId="11">
    <w:abstractNumId w:val="27"/>
  </w:num>
  <w:num w:numId="12">
    <w:abstractNumId w:val="2"/>
  </w:num>
  <w:num w:numId="13">
    <w:abstractNumId w:val="36"/>
  </w:num>
  <w:num w:numId="14">
    <w:abstractNumId w:val="23"/>
  </w:num>
  <w:num w:numId="15">
    <w:abstractNumId w:val="35"/>
  </w:num>
  <w:num w:numId="16">
    <w:abstractNumId w:val="17"/>
  </w:num>
  <w:num w:numId="17">
    <w:abstractNumId w:val="5"/>
  </w:num>
  <w:num w:numId="18">
    <w:abstractNumId w:val="0"/>
  </w:num>
  <w:num w:numId="19">
    <w:abstractNumId w:val="15"/>
  </w:num>
  <w:num w:numId="20">
    <w:abstractNumId w:val="37"/>
  </w:num>
  <w:num w:numId="21">
    <w:abstractNumId w:val="11"/>
  </w:num>
  <w:num w:numId="22">
    <w:abstractNumId w:val="14"/>
  </w:num>
  <w:num w:numId="23">
    <w:abstractNumId w:val="34"/>
  </w:num>
  <w:num w:numId="24">
    <w:abstractNumId w:val="32"/>
  </w:num>
  <w:num w:numId="25">
    <w:abstractNumId w:val="25"/>
  </w:num>
  <w:num w:numId="26">
    <w:abstractNumId w:val="6"/>
  </w:num>
  <w:num w:numId="27">
    <w:abstractNumId w:val="10"/>
  </w:num>
  <w:num w:numId="28">
    <w:abstractNumId w:val="20"/>
  </w:num>
  <w:num w:numId="29">
    <w:abstractNumId w:val="8"/>
  </w:num>
  <w:num w:numId="30">
    <w:abstractNumId w:val="31"/>
  </w:num>
  <w:num w:numId="31">
    <w:abstractNumId w:val="19"/>
  </w:num>
  <w:num w:numId="32">
    <w:abstractNumId w:val="30"/>
  </w:num>
  <w:num w:numId="33">
    <w:abstractNumId w:val="4"/>
  </w:num>
  <w:num w:numId="34">
    <w:abstractNumId w:val="1"/>
  </w:num>
  <w:num w:numId="35">
    <w:abstractNumId w:val="9"/>
  </w:num>
  <w:num w:numId="36">
    <w:abstractNumId w:val="3"/>
  </w:num>
  <w:num w:numId="37">
    <w:abstractNumId w:val="7"/>
  </w:num>
  <w:num w:numId="38">
    <w:abstractNumId w:val="39"/>
  </w:num>
  <w:num w:numId="39">
    <w:abstractNumId w:val="26"/>
  </w:num>
  <w:num w:numId="40">
    <w:abstractNumId w:val="38"/>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86"/>
    <w:rsid w:val="000018DD"/>
    <w:rsid w:val="00007F9A"/>
    <w:rsid w:val="000118D2"/>
    <w:rsid w:val="00011DAD"/>
    <w:rsid w:val="00013D07"/>
    <w:rsid w:val="00015F83"/>
    <w:rsid w:val="00017BCC"/>
    <w:rsid w:val="000217D9"/>
    <w:rsid w:val="0002260F"/>
    <w:rsid w:val="00025253"/>
    <w:rsid w:val="000310F7"/>
    <w:rsid w:val="00033BC4"/>
    <w:rsid w:val="0003674B"/>
    <w:rsid w:val="00044BF1"/>
    <w:rsid w:val="00045A27"/>
    <w:rsid w:val="0004600A"/>
    <w:rsid w:val="00053590"/>
    <w:rsid w:val="0005395A"/>
    <w:rsid w:val="000544B7"/>
    <w:rsid w:val="00054DFD"/>
    <w:rsid w:val="00054E5C"/>
    <w:rsid w:val="0006186F"/>
    <w:rsid w:val="00062F69"/>
    <w:rsid w:val="00064BB5"/>
    <w:rsid w:val="0006521F"/>
    <w:rsid w:val="000666B5"/>
    <w:rsid w:val="00067FD8"/>
    <w:rsid w:val="0007120F"/>
    <w:rsid w:val="00071EF4"/>
    <w:rsid w:val="00076441"/>
    <w:rsid w:val="000768D4"/>
    <w:rsid w:val="00076A2C"/>
    <w:rsid w:val="000836BC"/>
    <w:rsid w:val="00084B4B"/>
    <w:rsid w:val="00084BD3"/>
    <w:rsid w:val="000928BA"/>
    <w:rsid w:val="0009539C"/>
    <w:rsid w:val="0009579F"/>
    <w:rsid w:val="000A02D1"/>
    <w:rsid w:val="000A1824"/>
    <w:rsid w:val="000A27DA"/>
    <w:rsid w:val="000A6CE1"/>
    <w:rsid w:val="000B1DA3"/>
    <w:rsid w:val="000B3CC7"/>
    <w:rsid w:val="000B5054"/>
    <w:rsid w:val="000B5DDD"/>
    <w:rsid w:val="000D1924"/>
    <w:rsid w:val="000D6B04"/>
    <w:rsid w:val="000E1269"/>
    <w:rsid w:val="000F05F6"/>
    <w:rsid w:val="000F3D55"/>
    <w:rsid w:val="000F4BCB"/>
    <w:rsid w:val="000F762E"/>
    <w:rsid w:val="001005FF"/>
    <w:rsid w:val="0010087F"/>
    <w:rsid w:val="00100ED1"/>
    <w:rsid w:val="00101E58"/>
    <w:rsid w:val="0010341F"/>
    <w:rsid w:val="00103DC3"/>
    <w:rsid w:val="001041A8"/>
    <w:rsid w:val="00107F87"/>
    <w:rsid w:val="00112FC2"/>
    <w:rsid w:val="00115396"/>
    <w:rsid w:val="00115628"/>
    <w:rsid w:val="00120499"/>
    <w:rsid w:val="001225DD"/>
    <w:rsid w:val="00122724"/>
    <w:rsid w:val="00123C33"/>
    <w:rsid w:val="001240BB"/>
    <w:rsid w:val="0013174E"/>
    <w:rsid w:val="00135839"/>
    <w:rsid w:val="001475FA"/>
    <w:rsid w:val="00147D69"/>
    <w:rsid w:val="00151B90"/>
    <w:rsid w:val="00151D50"/>
    <w:rsid w:val="00155654"/>
    <w:rsid w:val="00155B03"/>
    <w:rsid w:val="0016208B"/>
    <w:rsid w:val="00166627"/>
    <w:rsid w:val="0017100A"/>
    <w:rsid w:val="00172E28"/>
    <w:rsid w:val="0017363E"/>
    <w:rsid w:val="00174B44"/>
    <w:rsid w:val="001750CF"/>
    <w:rsid w:val="00180366"/>
    <w:rsid w:val="00182A2F"/>
    <w:rsid w:val="00182B4E"/>
    <w:rsid w:val="001908F5"/>
    <w:rsid w:val="001914E7"/>
    <w:rsid w:val="00192391"/>
    <w:rsid w:val="00195F6F"/>
    <w:rsid w:val="00197C0A"/>
    <w:rsid w:val="001A3724"/>
    <w:rsid w:val="001A5962"/>
    <w:rsid w:val="001B345C"/>
    <w:rsid w:val="001B685E"/>
    <w:rsid w:val="001C462C"/>
    <w:rsid w:val="001D41D3"/>
    <w:rsid w:val="001D454F"/>
    <w:rsid w:val="001D6F49"/>
    <w:rsid w:val="001E06F9"/>
    <w:rsid w:val="001E0C5C"/>
    <w:rsid w:val="001E20E3"/>
    <w:rsid w:val="001E2EBF"/>
    <w:rsid w:val="001E7850"/>
    <w:rsid w:val="001F2862"/>
    <w:rsid w:val="001F293C"/>
    <w:rsid w:val="001F38FA"/>
    <w:rsid w:val="001F52BB"/>
    <w:rsid w:val="00206326"/>
    <w:rsid w:val="002105CB"/>
    <w:rsid w:val="00211273"/>
    <w:rsid w:val="0021389B"/>
    <w:rsid w:val="00213DE1"/>
    <w:rsid w:val="00220E08"/>
    <w:rsid w:val="002222C2"/>
    <w:rsid w:val="00222BA0"/>
    <w:rsid w:val="002233D0"/>
    <w:rsid w:val="002241A0"/>
    <w:rsid w:val="00226A0A"/>
    <w:rsid w:val="002413D0"/>
    <w:rsid w:val="00241CC6"/>
    <w:rsid w:val="00242988"/>
    <w:rsid w:val="002434E7"/>
    <w:rsid w:val="0024395D"/>
    <w:rsid w:val="00245B6A"/>
    <w:rsid w:val="00247E4E"/>
    <w:rsid w:val="002503DB"/>
    <w:rsid w:val="00252F2D"/>
    <w:rsid w:val="002556CB"/>
    <w:rsid w:val="00255DE5"/>
    <w:rsid w:val="002560A7"/>
    <w:rsid w:val="0026019D"/>
    <w:rsid w:val="002613C2"/>
    <w:rsid w:val="00263B97"/>
    <w:rsid w:val="00263DB5"/>
    <w:rsid w:val="0026442C"/>
    <w:rsid w:val="002648A1"/>
    <w:rsid w:val="00264D14"/>
    <w:rsid w:val="00264DCC"/>
    <w:rsid w:val="00265DF6"/>
    <w:rsid w:val="002809EA"/>
    <w:rsid w:val="0028109B"/>
    <w:rsid w:val="002814B3"/>
    <w:rsid w:val="00281C31"/>
    <w:rsid w:val="002860A2"/>
    <w:rsid w:val="0028756B"/>
    <w:rsid w:val="0029062D"/>
    <w:rsid w:val="00290831"/>
    <w:rsid w:val="00291ABE"/>
    <w:rsid w:val="002923D7"/>
    <w:rsid w:val="002A146E"/>
    <w:rsid w:val="002A4B24"/>
    <w:rsid w:val="002A55A5"/>
    <w:rsid w:val="002B145D"/>
    <w:rsid w:val="002B2040"/>
    <w:rsid w:val="002B2114"/>
    <w:rsid w:val="002B3E20"/>
    <w:rsid w:val="002B3FBD"/>
    <w:rsid w:val="002C1587"/>
    <w:rsid w:val="002C602F"/>
    <w:rsid w:val="002D4A71"/>
    <w:rsid w:val="002D4CC9"/>
    <w:rsid w:val="002D6E8A"/>
    <w:rsid w:val="002D6FBC"/>
    <w:rsid w:val="002E0368"/>
    <w:rsid w:val="002E27CA"/>
    <w:rsid w:val="002E42A6"/>
    <w:rsid w:val="002E52A2"/>
    <w:rsid w:val="002E6D09"/>
    <w:rsid w:val="002F00AC"/>
    <w:rsid w:val="002F3075"/>
    <w:rsid w:val="002F563F"/>
    <w:rsid w:val="002F790A"/>
    <w:rsid w:val="00303DDB"/>
    <w:rsid w:val="00324FA4"/>
    <w:rsid w:val="003259C2"/>
    <w:rsid w:val="00326931"/>
    <w:rsid w:val="00327B62"/>
    <w:rsid w:val="00330991"/>
    <w:rsid w:val="003318EC"/>
    <w:rsid w:val="0033599C"/>
    <w:rsid w:val="003359A7"/>
    <w:rsid w:val="00335D42"/>
    <w:rsid w:val="00336877"/>
    <w:rsid w:val="00336D52"/>
    <w:rsid w:val="00337738"/>
    <w:rsid w:val="00337C5E"/>
    <w:rsid w:val="00345311"/>
    <w:rsid w:val="00347CC9"/>
    <w:rsid w:val="00350A2E"/>
    <w:rsid w:val="00350E13"/>
    <w:rsid w:val="00354344"/>
    <w:rsid w:val="00354CA5"/>
    <w:rsid w:val="003552D4"/>
    <w:rsid w:val="0035641A"/>
    <w:rsid w:val="003566D2"/>
    <w:rsid w:val="00360B18"/>
    <w:rsid w:val="00361C7D"/>
    <w:rsid w:val="00362E7C"/>
    <w:rsid w:val="003651CA"/>
    <w:rsid w:val="00374158"/>
    <w:rsid w:val="00374EB0"/>
    <w:rsid w:val="00380F06"/>
    <w:rsid w:val="003828E0"/>
    <w:rsid w:val="00382995"/>
    <w:rsid w:val="00382FD7"/>
    <w:rsid w:val="00384968"/>
    <w:rsid w:val="00384AB8"/>
    <w:rsid w:val="00393EEA"/>
    <w:rsid w:val="00396358"/>
    <w:rsid w:val="00396418"/>
    <w:rsid w:val="003A5793"/>
    <w:rsid w:val="003A6341"/>
    <w:rsid w:val="003A65B8"/>
    <w:rsid w:val="003A673F"/>
    <w:rsid w:val="003A67D1"/>
    <w:rsid w:val="003B06E0"/>
    <w:rsid w:val="003B0909"/>
    <w:rsid w:val="003B0E2D"/>
    <w:rsid w:val="003B1038"/>
    <w:rsid w:val="003B2DE4"/>
    <w:rsid w:val="003B2FCC"/>
    <w:rsid w:val="003B6BE9"/>
    <w:rsid w:val="003C37D3"/>
    <w:rsid w:val="003C4A05"/>
    <w:rsid w:val="003C4DEC"/>
    <w:rsid w:val="003C65F3"/>
    <w:rsid w:val="003C7EF0"/>
    <w:rsid w:val="003D67D0"/>
    <w:rsid w:val="003E0C14"/>
    <w:rsid w:val="003E28D3"/>
    <w:rsid w:val="003E2F5D"/>
    <w:rsid w:val="003E44AA"/>
    <w:rsid w:val="003F03E0"/>
    <w:rsid w:val="003F072D"/>
    <w:rsid w:val="003F667B"/>
    <w:rsid w:val="004002AF"/>
    <w:rsid w:val="004055A5"/>
    <w:rsid w:val="00406E2A"/>
    <w:rsid w:val="00410B7F"/>
    <w:rsid w:val="00413B6D"/>
    <w:rsid w:val="00420A0D"/>
    <w:rsid w:val="00422EE8"/>
    <w:rsid w:val="004314AE"/>
    <w:rsid w:val="004357C2"/>
    <w:rsid w:val="00436910"/>
    <w:rsid w:val="00443B08"/>
    <w:rsid w:val="0044422A"/>
    <w:rsid w:val="00445F0C"/>
    <w:rsid w:val="0044660B"/>
    <w:rsid w:val="00447797"/>
    <w:rsid w:val="00451DFF"/>
    <w:rsid w:val="004531A5"/>
    <w:rsid w:val="004552D7"/>
    <w:rsid w:val="00460F6E"/>
    <w:rsid w:val="00461B14"/>
    <w:rsid w:val="00462767"/>
    <w:rsid w:val="004746BD"/>
    <w:rsid w:val="00475147"/>
    <w:rsid w:val="00475A8D"/>
    <w:rsid w:val="00475CA2"/>
    <w:rsid w:val="0047679A"/>
    <w:rsid w:val="004820BE"/>
    <w:rsid w:val="00483385"/>
    <w:rsid w:val="004861B3"/>
    <w:rsid w:val="00486A76"/>
    <w:rsid w:val="004874F0"/>
    <w:rsid w:val="00491668"/>
    <w:rsid w:val="00497E3A"/>
    <w:rsid w:val="004A2AA4"/>
    <w:rsid w:val="004A3A7D"/>
    <w:rsid w:val="004B0FC3"/>
    <w:rsid w:val="004B5DA7"/>
    <w:rsid w:val="004B7453"/>
    <w:rsid w:val="004B7E19"/>
    <w:rsid w:val="004C09CF"/>
    <w:rsid w:val="004C0EB5"/>
    <w:rsid w:val="004C1615"/>
    <w:rsid w:val="004D1829"/>
    <w:rsid w:val="004D1E33"/>
    <w:rsid w:val="004D2767"/>
    <w:rsid w:val="004D28D0"/>
    <w:rsid w:val="004D47BC"/>
    <w:rsid w:val="004D596F"/>
    <w:rsid w:val="004D5F8D"/>
    <w:rsid w:val="004D6416"/>
    <w:rsid w:val="004D6557"/>
    <w:rsid w:val="004D740D"/>
    <w:rsid w:val="004E07E9"/>
    <w:rsid w:val="004E26A7"/>
    <w:rsid w:val="004E4A43"/>
    <w:rsid w:val="004E57ED"/>
    <w:rsid w:val="004E7F0B"/>
    <w:rsid w:val="004F7EE4"/>
    <w:rsid w:val="005043F0"/>
    <w:rsid w:val="00512B83"/>
    <w:rsid w:val="00521BFE"/>
    <w:rsid w:val="00521FF0"/>
    <w:rsid w:val="00526715"/>
    <w:rsid w:val="00530346"/>
    <w:rsid w:val="005307C8"/>
    <w:rsid w:val="00540C36"/>
    <w:rsid w:val="00542DDF"/>
    <w:rsid w:val="005430E8"/>
    <w:rsid w:val="0054364F"/>
    <w:rsid w:val="00546536"/>
    <w:rsid w:val="00547FA2"/>
    <w:rsid w:val="00551ADC"/>
    <w:rsid w:val="00553198"/>
    <w:rsid w:val="00562094"/>
    <w:rsid w:val="00562E43"/>
    <w:rsid w:val="005638F2"/>
    <w:rsid w:val="00563A72"/>
    <w:rsid w:val="005677BE"/>
    <w:rsid w:val="0057455A"/>
    <w:rsid w:val="00576282"/>
    <w:rsid w:val="00576ED7"/>
    <w:rsid w:val="0057713F"/>
    <w:rsid w:val="005777E0"/>
    <w:rsid w:val="005903D3"/>
    <w:rsid w:val="005911C6"/>
    <w:rsid w:val="00592328"/>
    <w:rsid w:val="005A0EF2"/>
    <w:rsid w:val="005A23C6"/>
    <w:rsid w:val="005A250F"/>
    <w:rsid w:val="005A2528"/>
    <w:rsid w:val="005A3DDC"/>
    <w:rsid w:val="005A4592"/>
    <w:rsid w:val="005A5E00"/>
    <w:rsid w:val="005B3007"/>
    <w:rsid w:val="005B3DBC"/>
    <w:rsid w:val="005B54CC"/>
    <w:rsid w:val="005B5528"/>
    <w:rsid w:val="005C0ECB"/>
    <w:rsid w:val="005C2FF2"/>
    <w:rsid w:val="005C3E4D"/>
    <w:rsid w:val="005C67EE"/>
    <w:rsid w:val="005C7043"/>
    <w:rsid w:val="005D003C"/>
    <w:rsid w:val="005D0A0E"/>
    <w:rsid w:val="005D24F4"/>
    <w:rsid w:val="005D4DAA"/>
    <w:rsid w:val="005D602F"/>
    <w:rsid w:val="005E1189"/>
    <w:rsid w:val="005E34A9"/>
    <w:rsid w:val="005E5B2F"/>
    <w:rsid w:val="005E5DAB"/>
    <w:rsid w:val="005F57DF"/>
    <w:rsid w:val="00604032"/>
    <w:rsid w:val="00604C93"/>
    <w:rsid w:val="00606F61"/>
    <w:rsid w:val="006119B1"/>
    <w:rsid w:val="006143F3"/>
    <w:rsid w:val="0061462C"/>
    <w:rsid w:val="006233AB"/>
    <w:rsid w:val="00630878"/>
    <w:rsid w:val="00630C91"/>
    <w:rsid w:val="00630CB7"/>
    <w:rsid w:val="00630F26"/>
    <w:rsid w:val="0063123F"/>
    <w:rsid w:val="00631FFB"/>
    <w:rsid w:val="006335C3"/>
    <w:rsid w:val="006350D0"/>
    <w:rsid w:val="006504CF"/>
    <w:rsid w:val="0065266F"/>
    <w:rsid w:val="00654942"/>
    <w:rsid w:val="00660DCF"/>
    <w:rsid w:val="00664DE9"/>
    <w:rsid w:val="006677F2"/>
    <w:rsid w:val="006704DB"/>
    <w:rsid w:val="0067405D"/>
    <w:rsid w:val="0067731A"/>
    <w:rsid w:val="006817C4"/>
    <w:rsid w:val="00685647"/>
    <w:rsid w:val="006862EF"/>
    <w:rsid w:val="00686649"/>
    <w:rsid w:val="00690F54"/>
    <w:rsid w:val="006928DF"/>
    <w:rsid w:val="006947E7"/>
    <w:rsid w:val="006961A0"/>
    <w:rsid w:val="00697487"/>
    <w:rsid w:val="00697B22"/>
    <w:rsid w:val="00697EB9"/>
    <w:rsid w:val="006A04FB"/>
    <w:rsid w:val="006A08B2"/>
    <w:rsid w:val="006A08C0"/>
    <w:rsid w:val="006A71C3"/>
    <w:rsid w:val="006B2646"/>
    <w:rsid w:val="006B26B8"/>
    <w:rsid w:val="006B2810"/>
    <w:rsid w:val="006B5011"/>
    <w:rsid w:val="006B5730"/>
    <w:rsid w:val="006B7D59"/>
    <w:rsid w:val="006C3C94"/>
    <w:rsid w:val="006C772A"/>
    <w:rsid w:val="006D2046"/>
    <w:rsid w:val="006D3F79"/>
    <w:rsid w:val="006D6B64"/>
    <w:rsid w:val="006D7F2F"/>
    <w:rsid w:val="006E0A6F"/>
    <w:rsid w:val="006E1C82"/>
    <w:rsid w:val="006F010E"/>
    <w:rsid w:val="006F2B84"/>
    <w:rsid w:val="006F3215"/>
    <w:rsid w:val="006F7087"/>
    <w:rsid w:val="00702969"/>
    <w:rsid w:val="00703A2E"/>
    <w:rsid w:val="00703D1B"/>
    <w:rsid w:val="00704748"/>
    <w:rsid w:val="00704DBF"/>
    <w:rsid w:val="00707BF5"/>
    <w:rsid w:val="007104B5"/>
    <w:rsid w:val="007120E4"/>
    <w:rsid w:val="00717852"/>
    <w:rsid w:val="00723B70"/>
    <w:rsid w:val="00723DB1"/>
    <w:rsid w:val="007256C3"/>
    <w:rsid w:val="007260D3"/>
    <w:rsid w:val="00730EC0"/>
    <w:rsid w:val="00742D95"/>
    <w:rsid w:val="00744EBB"/>
    <w:rsid w:val="007466FB"/>
    <w:rsid w:val="0074686E"/>
    <w:rsid w:val="00750EEF"/>
    <w:rsid w:val="00751D0E"/>
    <w:rsid w:val="0075420A"/>
    <w:rsid w:val="00756E80"/>
    <w:rsid w:val="00762F47"/>
    <w:rsid w:val="00763282"/>
    <w:rsid w:val="007649FF"/>
    <w:rsid w:val="007653E1"/>
    <w:rsid w:val="00767A11"/>
    <w:rsid w:val="007726FA"/>
    <w:rsid w:val="00775E7F"/>
    <w:rsid w:val="0078017C"/>
    <w:rsid w:val="007818A6"/>
    <w:rsid w:val="0079211A"/>
    <w:rsid w:val="0079736F"/>
    <w:rsid w:val="007A0124"/>
    <w:rsid w:val="007A3653"/>
    <w:rsid w:val="007A4C90"/>
    <w:rsid w:val="007A6866"/>
    <w:rsid w:val="007B7AEE"/>
    <w:rsid w:val="007C530B"/>
    <w:rsid w:val="007C5333"/>
    <w:rsid w:val="007C586D"/>
    <w:rsid w:val="007D25D8"/>
    <w:rsid w:val="007D7782"/>
    <w:rsid w:val="007E470E"/>
    <w:rsid w:val="007E4C64"/>
    <w:rsid w:val="007E59C4"/>
    <w:rsid w:val="007E6A67"/>
    <w:rsid w:val="007E7437"/>
    <w:rsid w:val="007F1113"/>
    <w:rsid w:val="007F54CE"/>
    <w:rsid w:val="00800F42"/>
    <w:rsid w:val="00803C3D"/>
    <w:rsid w:val="0080439C"/>
    <w:rsid w:val="00810EE6"/>
    <w:rsid w:val="00810F67"/>
    <w:rsid w:val="00815320"/>
    <w:rsid w:val="008212DC"/>
    <w:rsid w:val="00822511"/>
    <w:rsid w:val="00824C94"/>
    <w:rsid w:val="00832122"/>
    <w:rsid w:val="00842515"/>
    <w:rsid w:val="00847CE5"/>
    <w:rsid w:val="00851943"/>
    <w:rsid w:val="00853FF6"/>
    <w:rsid w:val="00857F18"/>
    <w:rsid w:val="00864455"/>
    <w:rsid w:val="00867993"/>
    <w:rsid w:val="00870640"/>
    <w:rsid w:val="00870EBF"/>
    <w:rsid w:val="00871150"/>
    <w:rsid w:val="00872298"/>
    <w:rsid w:val="00873459"/>
    <w:rsid w:val="0087403C"/>
    <w:rsid w:val="00875AE7"/>
    <w:rsid w:val="008773F5"/>
    <w:rsid w:val="00880262"/>
    <w:rsid w:val="008813C8"/>
    <w:rsid w:val="00892BF2"/>
    <w:rsid w:val="00894863"/>
    <w:rsid w:val="00895744"/>
    <w:rsid w:val="008A1270"/>
    <w:rsid w:val="008A1928"/>
    <w:rsid w:val="008A2C5A"/>
    <w:rsid w:val="008A43B4"/>
    <w:rsid w:val="008A626E"/>
    <w:rsid w:val="008A6983"/>
    <w:rsid w:val="008B2302"/>
    <w:rsid w:val="008B470A"/>
    <w:rsid w:val="008C06C5"/>
    <w:rsid w:val="008C3956"/>
    <w:rsid w:val="008C5241"/>
    <w:rsid w:val="008C600F"/>
    <w:rsid w:val="008D1888"/>
    <w:rsid w:val="008D471E"/>
    <w:rsid w:val="008E1FE4"/>
    <w:rsid w:val="008E267F"/>
    <w:rsid w:val="008F000D"/>
    <w:rsid w:val="008F0FA8"/>
    <w:rsid w:val="008F5183"/>
    <w:rsid w:val="008F7545"/>
    <w:rsid w:val="008F77F0"/>
    <w:rsid w:val="009027B1"/>
    <w:rsid w:val="0090314B"/>
    <w:rsid w:val="0090337F"/>
    <w:rsid w:val="00910104"/>
    <w:rsid w:val="009120ED"/>
    <w:rsid w:val="0091282A"/>
    <w:rsid w:val="00913A80"/>
    <w:rsid w:val="0092119D"/>
    <w:rsid w:val="009333B8"/>
    <w:rsid w:val="00933B8D"/>
    <w:rsid w:val="00936793"/>
    <w:rsid w:val="0094055A"/>
    <w:rsid w:val="00943EDB"/>
    <w:rsid w:val="0094708C"/>
    <w:rsid w:val="00950853"/>
    <w:rsid w:val="0095527D"/>
    <w:rsid w:val="00956D04"/>
    <w:rsid w:val="00967C80"/>
    <w:rsid w:val="00971165"/>
    <w:rsid w:val="00971D4C"/>
    <w:rsid w:val="00971D94"/>
    <w:rsid w:val="00974CF4"/>
    <w:rsid w:val="00981C17"/>
    <w:rsid w:val="00983BBE"/>
    <w:rsid w:val="00985D13"/>
    <w:rsid w:val="00986C32"/>
    <w:rsid w:val="00987BDE"/>
    <w:rsid w:val="0099595D"/>
    <w:rsid w:val="009A2CF9"/>
    <w:rsid w:val="009A5774"/>
    <w:rsid w:val="009A7955"/>
    <w:rsid w:val="009B0277"/>
    <w:rsid w:val="009B079A"/>
    <w:rsid w:val="009B17B5"/>
    <w:rsid w:val="009B1DAE"/>
    <w:rsid w:val="009B2EBD"/>
    <w:rsid w:val="009B38E5"/>
    <w:rsid w:val="009B6B44"/>
    <w:rsid w:val="009B6BFF"/>
    <w:rsid w:val="009B71A0"/>
    <w:rsid w:val="009C21B4"/>
    <w:rsid w:val="009C54BA"/>
    <w:rsid w:val="009D0C89"/>
    <w:rsid w:val="009D12D4"/>
    <w:rsid w:val="009D1B5F"/>
    <w:rsid w:val="009D5573"/>
    <w:rsid w:val="009E0F7C"/>
    <w:rsid w:val="009E3E95"/>
    <w:rsid w:val="009E4F11"/>
    <w:rsid w:val="009F1921"/>
    <w:rsid w:val="009F4706"/>
    <w:rsid w:val="00A0215A"/>
    <w:rsid w:val="00A134C9"/>
    <w:rsid w:val="00A178B8"/>
    <w:rsid w:val="00A21254"/>
    <w:rsid w:val="00A22D17"/>
    <w:rsid w:val="00A23537"/>
    <w:rsid w:val="00A2637F"/>
    <w:rsid w:val="00A268BC"/>
    <w:rsid w:val="00A32734"/>
    <w:rsid w:val="00A347B6"/>
    <w:rsid w:val="00A37B48"/>
    <w:rsid w:val="00A43167"/>
    <w:rsid w:val="00A43F6F"/>
    <w:rsid w:val="00A465F1"/>
    <w:rsid w:val="00A469DF"/>
    <w:rsid w:val="00A509E3"/>
    <w:rsid w:val="00A558C0"/>
    <w:rsid w:val="00A57277"/>
    <w:rsid w:val="00A643BB"/>
    <w:rsid w:val="00A71333"/>
    <w:rsid w:val="00A778AC"/>
    <w:rsid w:val="00A8094D"/>
    <w:rsid w:val="00A82615"/>
    <w:rsid w:val="00A85C31"/>
    <w:rsid w:val="00A8647F"/>
    <w:rsid w:val="00A8725E"/>
    <w:rsid w:val="00A9295B"/>
    <w:rsid w:val="00A937CF"/>
    <w:rsid w:val="00A9382E"/>
    <w:rsid w:val="00A93DD8"/>
    <w:rsid w:val="00A9651B"/>
    <w:rsid w:val="00A96714"/>
    <w:rsid w:val="00AA0D9F"/>
    <w:rsid w:val="00AA141C"/>
    <w:rsid w:val="00AA1498"/>
    <w:rsid w:val="00AA35DD"/>
    <w:rsid w:val="00AB5FDB"/>
    <w:rsid w:val="00AC08D8"/>
    <w:rsid w:val="00AC13F9"/>
    <w:rsid w:val="00AC404E"/>
    <w:rsid w:val="00AD1069"/>
    <w:rsid w:val="00AD1B7D"/>
    <w:rsid w:val="00AD3F80"/>
    <w:rsid w:val="00AD5EF7"/>
    <w:rsid w:val="00AD724C"/>
    <w:rsid w:val="00AE129A"/>
    <w:rsid w:val="00AE1FCB"/>
    <w:rsid w:val="00AE242F"/>
    <w:rsid w:val="00AE52EC"/>
    <w:rsid w:val="00AE6E7D"/>
    <w:rsid w:val="00AF0E38"/>
    <w:rsid w:val="00AF6AF7"/>
    <w:rsid w:val="00AF6F36"/>
    <w:rsid w:val="00AF7984"/>
    <w:rsid w:val="00B005CE"/>
    <w:rsid w:val="00B00EAE"/>
    <w:rsid w:val="00B103D1"/>
    <w:rsid w:val="00B10481"/>
    <w:rsid w:val="00B14039"/>
    <w:rsid w:val="00B14192"/>
    <w:rsid w:val="00B14D9C"/>
    <w:rsid w:val="00B15363"/>
    <w:rsid w:val="00B17E8E"/>
    <w:rsid w:val="00B218CF"/>
    <w:rsid w:val="00B307EF"/>
    <w:rsid w:val="00B31B21"/>
    <w:rsid w:val="00B323AB"/>
    <w:rsid w:val="00B37104"/>
    <w:rsid w:val="00B402E1"/>
    <w:rsid w:val="00B42D38"/>
    <w:rsid w:val="00B42FCF"/>
    <w:rsid w:val="00B43FC1"/>
    <w:rsid w:val="00B46770"/>
    <w:rsid w:val="00B4712C"/>
    <w:rsid w:val="00B47477"/>
    <w:rsid w:val="00B5176A"/>
    <w:rsid w:val="00B5455E"/>
    <w:rsid w:val="00B565EC"/>
    <w:rsid w:val="00B61F96"/>
    <w:rsid w:val="00B706CD"/>
    <w:rsid w:val="00B73532"/>
    <w:rsid w:val="00B77D7A"/>
    <w:rsid w:val="00B8360E"/>
    <w:rsid w:val="00B8375D"/>
    <w:rsid w:val="00B86483"/>
    <w:rsid w:val="00B87A18"/>
    <w:rsid w:val="00B926EC"/>
    <w:rsid w:val="00B9559F"/>
    <w:rsid w:val="00B9721F"/>
    <w:rsid w:val="00BA0180"/>
    <w:rsid w:val="00BA31E3"/>
    <w:rsid w:val="00BA7201"/>
    <w:rsid w:val="00BA76E2"/>
    <w:rsid w:val="00BA79F6"/>
    <w:rsid w:val="00BB1ECA"/>
    <w:rsid w:val="00BC614B"/>
    <w:rsid w:val="00BC6565"/>
    <w:rsid w:val="00BD03B2"/>
    <w:rsid w:val="00BD0909"/>
    <w:rsid w:val="00BD61C7"/>
    <w:rsid w:val="00BE0097"/>
    <w:rsid w:val="00BE432A"/>
    <w:rsid w:val="00BE613C"/>
    <w:rsid w:val="00BF55D1"/>
    <w:rsid w:val="00C01621"/>
    <w:rsid w:val="00C03561"/>
    <w:rsid w:val="00C05C4D"/>
    <w:rsid w:val="00C136F6"/>
    <w:rsid w:val="00C15FD0"/>
    <w:rsid w:val="00C230AB"/>
    <w:rsid w:val="00C245B4"/>
    <w:rsid w:val="00C31297"/>
    <w:rsid w:val="00C32BFD"/>
    <w:rsid w:val="00C34365"/>
    <w:rsid w:val="00C34721"/>
    <w:rsid w:val="00C35961"/>
    <w:rsid w:val="00C430D3"/>
    <w:rsid w:val="00C44133"/>
    <w:rsid w:val="00C4440D"/>
    <w:rsid w:val="00C45CBC"/>
    <w:rsid w:val="00C47A2C"/>
    <w:rsid w:val="00C51534"/>
    <w:rsid w:val="00C61E2A"/>
    <w:rsid w:val="00C62822"/>
    <w:rsid w:val="00C62EC8"/>
    <w:rsid w:val="00C637FC"/>
    <w:rsid w:val="00C65403"/>
    <w:rsid w:val="00C666FD"/>
    <w:rsid w:val="00C67FFB"/>
    <w:rsid w:val="00C71AA6"/>
    <w:rsid w:val="00C753D9"/>
    <w:rsid w:val="00C75A55"/>
    <w:rsid w:val="00C80B7C"/>
    <w:rsid w:val="00C817FB"/>
    <w:rsid w:val="00C82348"/>
    <w:rsid w:val="00C8422F"/>
    <w:rsid w:val="00C85704"/>
    <w:rsid w:val="00C9389F"/>
    <w:rsid w:val="00C957C3"/>
    <w:rsid w:val="00C96C89"/>
    <w:rsid w:val="00CA2594"/>
    <w:rsid w:val="00CA2F8A"/>
    <w:rsid w:val="00CA32B7"/>
    <w:rsid w:val="00CB0A86"/>
    <w:rsid w:val="00CB0C45"/>
    <w:rsid w:val="00CB1263"/>
    <w:rsid w:val="00CB3C0D"/>
    <w:rsid w:val="00CB5B0C"/>
    <w:rsid w:val="00CC0F4D"/>
    <w:rsid w:val="00CC176A"/>
    <w:rsid w:val="00CC1D27"/>
    <w:rsid w:val="00CC7548"/>
    <w:rsid w:val="00CD5370"/>
    <w:rsid w:val="00CD6C65"/>
    <w:rsid w:val="00CE2431"/>
    <w:rsid w:val="00CE4A11"/>
    <w:rsid w:val="00CE5C85"/>
    <w:rsid w:val="00CE7AD8"/>
    <w:rsid w:val="00CF24BA"/>
    <w:rsid w:val="00CF3A50"/>
    <w:rsid w:val="00CF74DF"/>
    <w:rsid w:val="00D00E9E"/>
    <w:rsid w:val="00D01637"/>
    <w:rsid w:val="00D01F83"/>
    <w:rsid w:val="00D03812"/>
    <w:rsid w:val="00D05500"/>
    <w:rsid w:val="00D055DE"/>
    <w:rsid w:val="00D066F9"/>
    <w:rsid w:val="00D07D32"/>
    <w:rsid w:val="00D12A54"/>
    <w:rsid w:val="00D1584C"/>
    <w:rsid w:val="00D161E6"/>
    <w:rsid w:val="00D17B64"/>
    <w:rsid w:val="00D201C8"/>
    <w:rsid w:val="00D227E1"/>
    <w:rsid w:val="00D25425"/>
    <w:rsid w:val="00D27A98"/>
    <w:rsid w:val="00D30855"/>
    <w:rsid w:val="00D30C9A"/>
    <w:rsid w:val="00D40FD6"/>
    <w:rsid w:val="00D41430"/>
    <w:rsid w:val="00D419F7"/>
    <w:rsid w:val="00D46FF8"/>
    <w:rsid w:val="00D536EC"/>
    <w:rsid w:val="00D551C3"/>
    <w:rsid w:val="00D560C0"/>
    <w:rsid w:val="00D64820"/>
    <w:rsid w:val="00D67372"/>
    <w:rsid w:val="00D7299C"/>
    <w:rsid w:val="00D751DC"/>
    <w:rsid w:val="00D7680F"/>
    <w:rsid w:val="00D8431A"/>
    <w:rsid w:val="00D91518"/>
    <w:rsid w:val="00D94DC4"/>
    <w:rsid w:val="00D963BE"/>
    <w:rsid w:val="00DA024D"/>
    <w:rsid w:val="00DA0C29"/>
    <w:rsid w:val="00DA0D1D"/>
    <w:rsid w:val="00DA1698"/>
    <w:rsid w:val="00DA378C"/>
    <w:rsid w:val="00DA553F"/>
    <w:rsid w:val="00DA68D0"/>
    <w:rsid w:val="00DB1A8C"/>
    <w:rsid w:val="00DB49A6"/>
    <w:rsid w:val="00DB4CF9"/>
    <w:rsid w:val="00DB5A9C"/>
    <w:rsid w:val="00DB69D9"/>
    <w:rsid w:val="00DB7AC4"/>
    <w:rsid w:val="00DC09F8"/>
    <w:rsid w:val="00DC3724"/>
    <w:rsid w:val="00DC41A8"/>
    <w:rsid w:val="00DD08EC"/>
    <w:rsid w:val="00DD1F0E"/>
    <w:rsid w:val="00DD2CE6"/>
    <w:rsid w:val="00DE2392"/>
    <w:rsid w:val="00DE31EE"/>
    <w:rsid w:val="00DE3806"/>
    <w:rsid w:val="00DE3A0E"/>
    <w:rsid w:val="00DF37BA"/>
    <w:rsid w:val="00DF46C4"/>
    <w:rsid w:val="00E03B97"/>
    <w:rsid w:val="00E04391"/>
    <w:rsid w:val="00E06103"/>
    <w:rsid w:val="00E07924"/>
    <w:rsid w:val="00E07AB9"/>
    <w:rsid w:val="00E12595"/>
    <w:rsid w:val="00E131AD"/>
    <w:rsid w:val="00E155BE"/>
    <w:rsid w:val="00E16BE1"/>
    <w:rsid w:val="00E2074A"/>
    <w:rsid w:val="00E20F85"/>
    <w:rsid w:val="00E23426"/>
    <w:rsid w:val="00E27028"/>
    <w:rsid w:val="00E34499"/>
    <w:rsid w:val="00E34A7B"/>
    <w:rsid w:val="00E35A15"/>
    <w:rsid w:val="00E41B8B"/>
    <w:rsid w:val="00E43413"/>
    <w:rsid w:val="00E474D8"/>
    <w:rsid w:val="00E56A62"/>
    <w:rsid w:val="00E56B4A"/>
    <w:rsid w:val="00E61949"/>
    <w:rsid w:val="00E837E4"/>
    <w:rsid w:val="00E84C8B"/>
    <w:rsid w:val="00E87CDE"/>
    <w:rsid w:val="00E901B4"/>
    <w:rsid w:val="00E90D44"/>
    <w:rsid w:val="00E93526"/>
    <w:rsid w:val="00E955FD"/>
    <w:rsid w:val="00E971E1"/>
    <w:rsid w:val="00E97683"/>
    <w:rsid w:val="00E97AD8"/>
    <w:rsid w:val="00EA019D"/>
    <w:rsid w:val="00EA0AAC"/>
    <w:rsid w:val="00EA2359"/>
    <w:rsid w:val="00EA2C4F"/>
    <w:rsid w:val="00EA5CB9"/>
    <w:rsid w:val="00EB1CD9"/>
    <w:rsid w:val="00EB390A"/>
    <w:rsid w:val="00EB3938"/>
    <w:rsid w:val="00EB50BB"/>
    <w:rsid w:val="00EC0FE0"/>
    <w:rsid w:val="00EC4267"/>
    <w:rsid w:val="00EC6BC3"/>
    <w:rsid w:val="00EC6FCD"/>
    <w:rsid w:val="00ED0070"/>
    <w:rsid w:val="00ED25C6"/>
    <w:rsid w:val="00EE2242"/>
    <w:rsid w:val="00EE30CA"/>
    <w:rsid w:val="00EE4D92"/>
    <w:rsid w:val="00EE506C"/>
    <w:rsid w:val="00EE62C5"/>
    <w:rsid w:val="00EE7376"/>
    <w:rsid w:val="00EF0230"/>
    <w:rsid w:val="00EF1FE8"/>
    <w:rsid w:val="00EF7795"/>
    <w:rsid w:val="00F00E0E"/>
    <w:rsid w:val="00F01A60"/>
    <w:rsid w:val="00F03BD1"/>
    <w:rsid w:val="00F0431B"/>
    <w:rsid w:val="00F0798F"/>
    <w:rsid w:val="00F13DEE"/>
    <w:rsid w:val="00F1726E"/>
    <w:rsid w:val="00F17344"/>
    <w:rsid w:val="00F17855"/>
    <w:rsid w:val="00F226C4"/>
    <w:rsid w:val="00F2627E"/>
    <w:rsid w:val="00F26CB3"/>
    <w:rsid w:val="00F27C71"/>
    <w:rsid w:val="00F321B3"/>
    <w:rsid w:val="00F358DC"/>
    <w:rsid w:val="00F435DF"/>
    <w:rsid w:val="00F50EC3"/>
    <w:rsid w:val="00F51031"/>
    <w:rsid w:val="00F57999"/>
    <w:rsid w:val="00F57E37"/>
    <w:rsid w:val="00F61652"/>
    <w:rsid w:val="00F622F0"/>
    <w:rsid w:val="00F6355D"/>
    <w:rsid w:val="00F72824"/>
    <w:rsid w:val="00F72A81"/>
    <w:rsid w:val="00F73386"/>
    <w:rsid w:val="00F752AD"/>
    <w:rsid w:val="00F76AB4"/>
    <w:rsid w:val="00F76F41"/>
    <w:rsid w:val="00F8349E"/>
    <w:rsid w:val="00F83F60"/>
    <w:rsid w:val="00F87109"/>
    <w:rsid w:val="00F927F7"/>
    <w:rsid w:val="00F92FA4"/>
    <w:rsid w:val="00F93429"/>
    <w:rsid w:val="00F93C3D"/>
    <w:rsid w:val="00F942FF"/>
    <w:rsid w:val="00F952A4"/>
    <w:rsid w:val="00F95539"/>
    <w:rsid w:val="00F96350"/>
    <w:rsid w:val="00F97EE6"/>
    <w:rsid w:val="00FA36BA"/>
    <w:rsid w:val="00FB13A2"/>
    <w:rsid w:val="00FB27F2"/>
    <w:rsid w:val="00FB69DD"/>
    <w:rsid w:val="00FB6EBA"/>
    <w:rsid w:val="00FC1A1A"/>
    <w:rsid w:val="00FC3D30"/>
    <w:rsid w:val="00FC4859"/>
    <w:rsid w:val="00FC5192"/>
    <w:rsid w:val="00FC7065"/>
    <w:rsid w:val="00FD0B21"/>
    <w:rsid w:val="00FE007F"/>
    <w:rsid w:val="00FE049E"/>
    <w:rsid w:val="00FE3786"/>
    <w:rsid w:val="00FF0C51"/>
    <w:rsid w:val="00FF237E"/>
    <w:rsid w:val="00FF6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6A50C"/>
  <w15:chartTrackingRefBased/>
  <w15:docId w15:val="{2486E2EA-8149-4A84-A51F-9440182F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355D"/>
  </w:style>
  <w:style w:type="paragraph" w:styleId="Nagwek3">
    <w:name w:val="heading 3"/>
    <w:basedOn w:val="Normalny"/>
    <w:link w:val="Nagwek3Znak"/>
    <w:uiPriority w:val="9"/>
    <w:qFormat/>
    <w:rsid w:val="000A02D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3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3786"/>
  </w:style>
  <w:style w:type="paragraph" w:styleId="Stopka">
    <w:name w:val="footer"/>
    <w:basedOn w:val="Normalny"/>
    <w:link w:val="StopkaZnak"/>
    <w:uiPriority w:val="99"/>
    <w:unhideWhenUsed/>
    <w:rsid w:val="00FE3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786"/>
  </w:style>
  <w:style w:type="table" w:styleId="Tabela-Siatka">
    <w:name w:val="Table Grid"/>
    <w:basedOn w:val="Standardowy"/>
    <w:uiPriority w:val="59"/>
    <w:rsid w:val="00FE3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E3786"/>
    <w:rPr>
      <w:color w:val="0563C1" w:themeColor="hyperlink"/>
      <w:u w:val="single"/>
    </w:rPr>
  </w:style>
  <w:style w:type="paragraph" w:styleId="Tekstdymka">
    <w:name w:val="Balloon Text"/>
    <w:basedOn w:val="Normalny"/>
    <w:link w:val="TekstdymkaZnak"/>
    <w:uiPriority w:val="99"/>
    <w:semiHidden/>
    <w:unhideWhenUsed/>
    <w:rsid w:val="00723B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3B70"/>
    <w:rPr>
      <w:rFonts w:ascii="Segoe UI" w:hAnsi="Segoe UI" w:cs="Segoe UI"/>
      <w:sz w:val="18"/>
      <w:szCs w:val="18"/>
    </w:rPr>
  </w:style>
  <w:style w:type="character" w:customStyle="1" w:styleId="apple-converted-space">
    <w:name w:val="apple-converted-space"/>
    <w:basedOn w:val="Domylnaczcionkaakapitu"/>
    <w:rsid w:val="005911C6"/>
  </w:style>
  <w:style w:type="paragraph" w:styleId="NormalnyWeb">
    <w:name w:val="Normal (Web)"/>
    <w:basedOn w:val="Normalny"/>
    <w:uiPriority w:val="99"/>
    <w:unhideWhenUsed/>
    <w:rsid w:val="005911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6355D"/>
    <w:pPr>
      <w:widowControl w:val="0"/>
      <w:suppressAutoHyphens/>
      <w:autoSpaceDN w:val="0"/>
      <w:spacing w:after="0" w:line="240" w:lineRule="auto"/>
      <w:ind w:left="720"/>
      <w:textAlignment w:val="baseline"/>
    </w:pPr>
    <w:rPr>
      <w:rFonts w:ascii="Liberation Serif" w:eastAsia="SimSun" w:hAnsi="Liberation Serif" w:cs="Mangal"/>
      <w:kern w:val="3"/>
      <w:sz w:val="24"/>
      <w:szCs w:val="24"/>
      <w:lang w:eastAsia="zh-CN" w:bidi="hi-IN"/>
    </w:rPr>
  </w:style>
  <w:style w:type="character" w:customStyle="1" w:styleId="Nagwek3Znak">
    <w:name w:val="Nagłówek 3 Znak"/>
    <w:basedOn w:val="Domylnaczcionkaakapitu"/>
    <w:link w:val="Nagwek3"/>
    <w:uiPriority w:val="9"/>
    <w:rsid w:val="000A02D1"/>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B926EC"/>
    <w:rPr>
      <w:b/>
      <w:bCs/>
    </w:rPr>
  </w:style>
  <w:style w:type="character" w:styleId="Uwydatnienie">
    <w:name w:val="Emphasis"/>
    <w:basedOn w:val="Domylnaczcionkaakapitu"/>
    <w:uiPriority w:val="20"/>
    <w:qFormat/>
    <w:rsid w:val="00B926EC"/>
    <w:rPr>
      <w:i/>
      <w:iCs/>
    </w:rPr>
  </w:style>
  <w:style w:type="paragraph" w:customStyle="1" w:styleId="ROZDZODDZPRZEDMprzedmiotregulacjirozdziauluboddziau">
    <w:name w:val="ROZDZ(ODDZ)_PRZEDM – przedmiot regulacji rozdziału lub oddziału"/>
    <w:next w:val="Normalny"/>
    <w:uiPriority w:val="10"/>
    <w:qFormat/>
    <w:rsid w:val="00630F26"/>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PKTpunkt">
    <w:name w:val="PKT – punkt"/>
    <w:uiPriority w:val="13"/>
    <w:qFormat/>
    <w:rsid w:val="00630F26"/>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630F26"/>
    <w:pPr>
      <w:ind w:left="986" w:hanging="476"/>
    </w:pPr>
  </w:style>
  <w:style w:type="paragraph" w:customStyle="1" w:styleId="TIRtiret">
    <w:name w:val="TIR – tiret"/>
    <w:basedOn w:val="LITlitera"/>
    <w:uiPriority w:val="15"/>
    <w:qFormat/>
    <w:rsid w:val="00630F26"/>
    <w:pPr>
      <w:ind w:left="1384" w:hanging="397"/>
    </w:pPr>
  </w:style>
  <w:style w:type="character" w:customStyle="1" w:styleId="IGindeksgrny">
    <w:name w:val="_IG_ – indeks górny"/>
    <w:basedOn w:val="Domylnaczcionkaakapitu"/>
    <w:uiPriority w:val="2"/>
    <w:qFormat/>
    <w:rsid w:val="00630F26"/>
    <w:rPr>
      <w:b w:val="0"/>
      <w:i w:val="0"/>
      <w:vanish w:val="0"/>
      <w:spacing w:val="0"/>
      <w:vertAlign w:val="superscript"/>
    </w:rPr>
  </w:style>
  <w:style w:type="paragraph" w:customStyle="1" w:styleId="USTustnpkodeksu">
    <w:name w:val="UST(§) – ust. (§ np. kodeksu)"/>
    <w:basedOn w:val="Normalny"/>
    <w:uiPriority w:val="12"/>
    <w:qFormat/>
    <w:rsid w:val="00630F26"/>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630F26"/>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Ppogrubienie">
    <w:name w:val="_P_ – pogrubienie"/>
    <w:basedOn w:val="Domylnaczcionkaakapitu"/>
    <w:uiPriority w:val="1"/>
    <w:qFormat/>
    <w:rsid w:val="00630F26"/>
    <w:rPr>
      <w:b/>
    </w:rPr>
  </w:style>
  <w:style w:type="character" w:customStyle="1" w:styleId="TEKSTOZNACZONYWDOKUMENCIERDOWYMJAKOUKRYTY">
    <w:name w:val="_TEKST_OZNACZONY_W_DOKUMENCIE_ŹRÓDŁOWYM_JAKO_UKRYTY_"/>
    <w:basedOn w:val="Domylnaczcionkaakapitu"/>
    <w:uiPriority w:val="4"/>
    <w:unhideWhenUsed/>
    <w:qFormat/>
    <w:rsid w:val="00630F26"/>
    <w:rPr>
      <w:vanish w:val="0"/>
      <w:color w:val="FF0000"/>
      <w:u w:val="single" w:color="FF0000"/>
    </w:rPr>
  </w:style>
  <w:style w:type="character" w:customStyle="1" w:styleId="fontstyle12">
    <w:name w:val="fontstyle12"/>
    <w:basedOn w:val="Domylnaczcionkaakapitu"/>
    <w:rsid w:val="00252F2D"/>
  </w:style>
  <w:style w:type="paragraph" w:styleId="HTML-wstpniesformatowany">
    <w:name w:val="HTML Preformatted"/>
    <w:basedOn w:val="Normalny"/>
    <w:link w:val="HTML-wstpniesformatowanyZnak"/>
    <w:uiPriority w:val="99"/>
    <w:semiHidden/>
    <w:unhideWhenUsed/>
    <w:rsid w:val="0025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52F2D"/>
    <w:rPr>
      <w:rFonts w:ascii="Courier New" w:eastAsia="Times New Roman" w:hAnsi="Courier New" w:cs="Courier New"/>
      <w:sz w:val="20"/>
      <w:szCs w:val="20"/>
      <w:lang w:eastAsia="pl-PL"/>
    </w:rPr>
  </w:style>
  <w:style w:type="paragraph" w:customStyle="1" w:styleId="standard">
    <w:name w:val="standard"/>
    <w:basedOn w:val="Normalny"/>
    <w:rsid w:val="00EE30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exposedshow">
    <w:name w:val="text_exposed_show"/>
    <w:basedOn w:val="Domylnaczcionkaakapitu"/>
    <w:rsid w:val="00DB4CF9"/>
  </w:style>
  <w:style w:type="character" w:styleId="Odwoaniedokomentarza">
    <w:name w:val="annotation reference"/>
    <w:basedOn w:val="Domylnaczcionkaakapitu"/>
    <w:uiPriority w:val="99"/>
    <w:semiHidden/>
    <w:unhideWhenUsed/>
    <w:rsid w:val="00DB5A9C"/>
    <w:rPr>
      <w:sz w:val="16"/>
      <w:szCs w:val="16"/>
    </w:rPr>
  </w:style>
  <w:style w:type="paragraph" w:styleId="Tekstkomentarza">
    <w:name w:val="annotation text"/>
    <w:basedOn w:val="Normalny"/>
    <w:link w:val="TekstkomentarzaZnak"/>
    <w:uiPriority w:val="99"/>
    <w:semiHidden/>
    <w:unhideWhenUsed/>
    <w:rsid w:val="00DB5A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5A9C"/>
    <w:rPr>
      <w:sz w:val="20"/>
      <w:szCs w:val="20"/>
    </w:rPr>
  </w:style>
  <w:style w:type="paragraph" w:styleId="Tematkomentarza">
    <w:name w:val="annotation subject"/>
    <w:basedOn w:val="Tekstkomentarza"/>
    <w:next w:val="Tekstkomentarza"/>
    <w:link w:val="TematkomentarzaZnak"/>
    <w:uiPriority w:val="99"/>
    <w:semiHidden/>
    <w:unhideWhenUsed/>
    <w:rsid w:val="00DB5A9C"/>
    <w:rPr>
      <w:b/>
      <w:bCs/>
    </w:rPr>
  </w:style>
  <w:style w:type="character" w:customStyle="1" w:styleId="TematkomentarzaZnak">
    <w:name w:val="Temat komentarza Znak"/>
    <w:basedOn w:val="TekstkomentarzaZnak"/>
    <w:link w:val="Tematkomentarza"/>
    <w:uiPriority w:val="99"/>
    <w:semiHidden/>
    <w:rsid w:val="00DB5A9C"/>
    <w:rPr>
      <w:b/>
      <w:bCs/>
      <w:sz w:val="20"/>
      <w:szCs w:val="20"/>
    </w:rPr>
  </w:style>
  <w:style w:type="paragraph" w:styleId="Listapunktowana">
    <w:name w:val="List Bullet"/>
    <w:basedOn w:val="Normalny"/>
    <w:uiPriority w:val="99"/>
    <w:unhideWhenUsed/>
    <w:rsid w:val="002B145D"/>
    <w:pPr>
      <w:numPr>
        <w:numId w:val="18"/>
      </w:numPr>
      <w:contextualSpacing/>
    </w:pPr>
  </w:style>
  <w:style w:type="paragraph" w:styleId="Tekstprzypisukocowego">
    <w:name w:val="endnote text"/>
    <w:basedOn w:val="Normalny"/>
    <w:link w:val="TekstprzypisukocowegoZnak"/>
    <w:uiPriority w:val="99"/>
    <w:semiHidden/>
    <w:unhideWhenUsed/>
    <w:rsid w:val="005A5E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5E00"/>
    <w:rPr>
      <w:sz w:val="20"/>
      <w:szCs w:val="20"/>
    </w:rPr>
  </w:style>
  <w:style w:type="character" w:styleId="Odwoanieprzypisukocowego">
    <w:name w:val="endnote reference"/>
    <w:basedOn w:val="Domylnaczcionkaakapitu"/>
    <w:uiPriority w:val="99"/>
    <w:semiHidden/>
    <w:unhideWhenUsed/>
    <w:rsid w:val="005A5E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6178">
      <w:bodyDiv w:val="1"/>
      <w:marLeft w:val="0"/>
      <w:marRight w:val="0"/>
      <w:marTop w:val="0"/>
      <w:marBottom w:val="0"/>
      <w:divBdr>
        <w:top w:val="none" w:sz="0" w:space="0" w:color="auto"/>
        <w:left w:val="none" w:sz="0" w:space="0" w:color="auto"/>
        <w:bottom w:val="none" w:sz="0" w:space="0" w:color="auto"/>
        <w:right w:val="none" w:sz="0" w:space="0" w:color="auto"/>
      </w:divBdr>
      <w:divsChild>
        <w:div w:id="2101295118">
          <w:marLeft w:val="0"/>
          <w:marRight w:val="0"/>
          <w:marTop w:val="0"/>
          <w:marBottom w:val="0"/>
          <w:divBdr>
            <w:top w:val="none" w:sz="0" w:space="0" w:color="auto"/>
            <w:left w:val="none" w:sz="0" w:space="0" w:color="auto"/>
            <w:bottom w:val="none" w:sz="0" w:space="0" w:color="auto"/>
            <w:right w:val="none" w:sz="0" w:space="0" w:color="auto"/>
          </w:divBdr>
        </w:div>
      </w:divsChild>
    </w:div>
    <w:div w:id="316080832">
      <w:bodyDiv w:val="1"/>
      <w:marLeft w:val="0"/>
      <w:marRight w:val="0"/>
      <w:marTop w:val="0"/>
      <w:marBottom w:val="0"/>
      <w:divBdr>
        <w:top w:val="none" w:sz="0" w:space="0" w:color="auto"/>
        <w:left w:val="none" w:sz="0" w:space="0" w:color="auto"/>
        <w:bottom w:val="none" w:sz="0" w:space="0" w:color="auto"/>
        <w:right w:val="none" w:sz="0" w:space="0" w:color="auto"/>
      </w:divBdr>
      <w:divsChild>
        <w:div w:id="648049052">
          <w:marLeft w:val="0"/>
          <w:marRight w:val="0"/>
          <w:marTop w:val="0"/>
          <w:marBottom w:val="0"/>
          <w:divBdr>
            <w:top w:val="none" w:sz="0" w:space="0" w:color="auto"/>
            <w:left w:val="none" w:sz="0" w:space="0" w:color="auto"/>
            <w:bottom w:val="none" w:sz="0" w:space="0" w:color="auto"/>
            <w:right w:val="none" w:sz="0" w:space="0" w:color="auto"/>
          </w:divBdr>
        </w:div>
      </w:divsChild>
    </w:div>
    <w:div w:id="325866567">
      <w:bodyDiv w:val="1"/>
      <w:marLeft w:val="0"/>
      <w:marRight w:val="0"/>
      <w:marTop w:val="0"/>
      <w:marBottom w:val="0"/>
      <w:divBdr>
        <w:top w:val="none" w:sz="0" w:space="0" w:color="auto"/>
        <w:left w:val="none" w:sz="0" w:space="0" w:color="auto"/>
        <w:bottom w:val="none" w:sz="0" w:space="0" w:color="auto"/>
        <w:right w:val="none" w:sz="0" w:space="0" w:color="auto"/>
      </w:divBdr>
    </w:div>
    <w:div w:id="587226804">
      <w:bodyDiv w:val="1"/>
      <w:marLeft w:val="0"/>
      <w:marRight w:val="0"/>
      <w:marTop w:val="0"/>
      <w:marBottom w:val="0"/>
      <w:divBdr>
        <w:top w:val="none" w:sz="0" w:space="0" w:color="auto"/>
        <w:left w:val="none" w:sz="0" w:space="0" w:color="auto"/>
        <w:bottom w:val="none" w:sz="0" w:space="0" w:color="auto"/>
        <w:right w:val="none" w:sz="0" w:space="0" w:color="auto"/>
      </w:divBdr>
    </w:div>
    <w:div w:id="591158608">
      <w:bodyDiv w:val="1"/>
      <w:marLeft w:val="0"/>
      <w:marRight w:val="0"/>
      <w:marTop w:val="0"/>
      <w:marBottom w:val="0"/>
      <w:divBdr>
        <w:top w:val="none" w:sz="0" w:space="0" w:color="auto"/>
        <w:left w:val="none" w:sz="0" w:space="0" w:color="auto"/>
        <w:bottom w:val="none" w:sz="0" w:space="0" w:color="auto"/>
        <w:right w:val="none" w:sz="0" w:space="0" w:color="auto"/>
      </w:divBdr>
    </w:div>
    <w:div w:id="647323553">
      <w:bodyDiv w:val="1"/>
      <w:marLeft w:val="0"/>
      <w:marRight w:val="0"/>
      <w:marTop w:val="0"/>
      <w:marBottom w:val="0"/>
      <w:divBdr>
        <w:top w:val="none" w:sz="0" w:space="0" w:color="auto"/>
        <w:left w:val="none" w:sz="0" w:space="0" w:color="auto"/>
        <w:bottom w:val="none" w:sz="0" w:space="0" w:color="auto"/>
        <w:right w:val="none" w:sz="0" w:space="0" w:color="auto"/>
      </w:divBdr>
    </w:div>
    <w:div w:id="797919418">
      <w:bodyDiv w:val="1"/>
      <w:marLeft w:val="0"/>
      <w:marRight w:val="0"/>
      <w:marTop w:val="0"/>
      <w:marBottom w:val="0"/>
      <w:divBdr>
        <w:top w:val="none" w:sz="0" w:space="0" w:color="auto"/>
        <w:left w:val="none" w:sz="0" w:space="0" w:color="auto"/>
        <w:bottom w:val="none" w:sz="0" w:space="0" w:color="auto"/>
        <w:right w:val="none" w:sz="0" w:space="0" w:color="auto"/>
      </w:divBdr>
    </w:div>
    <w:div w:id="879630008">
      <w:bodyDiv w:val="1"/>
      <w:marLeft w:val="0"/>
      <w:marRight w:val="0"/>
      <w:marTop w:val="0"/>
      <w:marBottom w:val="0"/>
      <w:divBdr>
        <w:top w:val="none" w:sz="0" w:space="0" w:color="auto"/>
        <w:left w:val="none" w:sz="0" w:space="0" w:color="auto"/>
        <w:bottom w:val="none" w:sz="0" w:space="0" w:color="auto"/>
        <w:right w:val="none" w:sz="0" w:space="0" w:color="auto"/>
      </w:divBdr>
    </w:div>
    <w:div w:id="1067731109">
      <w:bodyDiv w:val="1"/>
      <w:marLeft w:val="0"/>
      <w:marRight w:val="0"/>
      <w:marTop w:val="0"/>
      <w:marBottom w:val="0"/>
      <w:divBdr>
        <w:top w:val="none" w:sz="0" w:space="0" w:color="auto"/>
        <w:left w:val="none" w:sz="0" w:space="0" w:color="auto"/>
        <w:bottom w:val="none" w:sz="0" w:space="0" w:color="auto"/>
        <w:right w:val="none" w:sz="0" w:space="0" w:color="auto"/>
      </w:divBdr>
      <w:divsChild>
        <w:div w:id="1818263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981726">
              <w:marLeft w:val="0"/>
              <w:marRight w:val="0"/>
              <w:marTop w:val="0"/>
              <w:marBottom w:val="0"/>
              <w:divBdr>
                <w:top w:val="none" w:sz="0" w:space="0" w:color="auto"/>
                <w:left w:val="none" w:sz="0" w:space="0" w:color="auto"/>
                <w:bottom w:val="none" w:sz="0" w:space="0" w:color="auto"/>
                <w:right w:val="none" w:sz="0" w:space="0" w:color="auto"/>
              </w:divBdr>
              <w:divsChild>
                <w:div w:id="1208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8000">
          <w:marLeft w:val="0"/>
          <w:marRight w:val="0"/>
          <w:marTop w:val="0"/>
          <w:marBottom w:val="0"/>
          <w:divBdr>
            <w:top w:val="none" w:sz="0" w:space="0" w:color="auto"/>
            <w:left w:val="none" w:sz="0" w:space="0" w:color="auto"/>
            <w:bottom w:val="none" w:sz="0" w:space="0" w:color="auto"/>
            <w:right w:val="none" w:sz="0" w:space="0" w:color="auto"/>
          </w:divBdr>
          <w:divsChild>
            <w:div w:id="584188675">
              <w:marLeft w:val="0"/>
              <w:marRight w:val="0"/>
              <w:marTop w:val="0"/>
              <w:marBottom w:val="0"/>
              <w:divBdr>
                <w:top w:val="none" w:sz="0" w:space="0" w:color="auto"/>
                <w:left w:val="none" w:sz="0" w:space="0" w:color="auto"/>
                <w:bottom w:val="none" w:sz="0" w:space="0" w:color="auto"/>
                <w:right w:val="none" w:sz="0" w:space="0" w:color="auto"/>
              </w:divBdr>
            </w:div>
          </w:divsChild>
        </w:div>
        <w:div w:id="1829127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258746">
              <w:marLeft w:val="0"/>
              <w:marRight w:val="0"/>
              <w:marTop w:val="0"/>
              <w:marBottom w:val="0"/>
              <w:divBdr>
                <w:top w:val="none" w:sz="0" w:space="0" w:color="auto"/>
                <w:left w:val="none" w:sz="0" w:space="0" w:color="auto"/>
                <w:bottom w:val="none" w:sz="0" w:space="0" w:color="auto"/>
                <w:right w:val="none" w:sz="0" w:space="0" w:color="auto"/>
              </w:divBdr>
              <w:divsChild>
                <w:div w:id="4662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1744">
      <w:bodyDiv w:val="1"/>
      <w:marLeft w:val="0"/>
      <w:marRight w:val="0"/>
      <w:marTop w:val="0"/>
      <w:marBottom w:val="0"/>
      <w:divBdr>
        <w:top w:val="none" w:sz="0" w:space="0" w:color="auto"/>
        <w:left w:val="none" w:sz="0" w:space="0" w:color="auto"/>
        <w:bottom w:val="none" w:sz="0" w:space="0" w:color="auto"/>
        <w:right w:val="none" w:sz="0" w:space="0" w:color="auto"/>
      </w:divBdr>
      <w:divsChild>
        <w:div w:id="1603759494">
          <w:marLeft w:val="0"/>
          <w:marRight w:val="0"/>
          <w:marTop w:val="0"/>
          <w:marBottom w:val="0"/>
          <w:divBdr>
            <w:top w:val="none" w:sz="0" w:space="0" w:color="auto"/>
            <w:left w:val="none" w:sz="0" w:space="0" w:color="auto"/>
            <w:bottom w:val="none" w:sz="0" w:space="0" w:color="auto"/>
            <w:right w:val="none" w:sz="0" w:space="0" w:color="auto"/>
          </w:divBdr>
        </w:div>
      </w:divsChild>
    </w:div>
    <w:div w:id="1183010757">
      <w:bodyDiv w:val="1"/>
      <w:marLeft w:val="0"/>
      <w:marRight w:val="0"/>
      <w:marTop w:val="0"/>
      <w:marBottom w:val="0"/>
      <w:divBdr>
        <w:top w:val="none" w:sz="0" w:space="0" w:color="auto"/>
        <w:left w:val="none" w:sz="0" w:space="0" w:color="auto"/>
        <w:bottom w:val="none" w:sz="0" w:space="0" w:color="auto"/>
        <w:right w:val="none" w:sz="0" w:space="0" w:color="auto"/>
      </w:divBdr>
      <w:divsChild>
        <w:div w:id="344523481">
          <w:marLeft w:val="0"/>
          <w:marRight w:val="0"/>
          <w:marTop w:val="0"/>
          <w:marBottom w:val="0"/>
          <w:divBdr>
            <w:top w:val="none" w:sz="0" w:space="0" w:color="auto"/>
            <w:left w:val="none" w:sz="0" w:space="0" w:color="auto"/>
            <w:bottom w:val="none" w:sz="0" w:space="0" w:color="auto"/>
            <w:right w:val="none" w:sz="0" w:space="0" w:color="auto"/>
          </w:divBdr>
        </w:div>
      </w:divsChild>
    </w:div>
    <w:div w:id="1341738694">
      <w:bodyDiv w:val="1"/>
      <w:marLeft w:val="0"/>
      <w:marRight w:val="0"/>
      <w:marTop w:val="0"/>
      <w:marBottom w:val="0"/>
      <w:divBdr>
        <w:top w:val="none" w:sz="0" w:space="0" w:color="auto"/>
        <w:left w:val="none" w:sz="0" w:space="0" w:color="auto"/>
        <w:bottom w:val="none" w:sz="0" w:space="0" w:color="auto"/>
        <w:right w:val="none" w:sz="0" w:space="0" w:color="auto"/>
      </w:divBdr>
      <w:divsChild>
        <w:div w:id="400910105">
          <w:marLeft w:val="0"/>
          <w:marRight w:val="0"/>
          <w:marTop w:val="0"/>
          <w:marBottom w:val="0"/>
          <w:divBdr>
            <w:top w:val="none" w:sz="0" w:space="0" w:color="auto"/>
            <w:left w:val="none" w:sz="0" w:space="0" w:color="auto"/>
            <w:bottom w:val="none" w:sz="0" w:space="0" w:color="auto"/>
            <w:right w:val="none" w:sz="0" w:space="0" w:color="auto"/>
          </w:divBdr>
        </w:div>
      </w:divsChild>
    </w:div>
    <w:div w:id="1361468000">
      <w:bodyDiv w:val="1"/>
      <w:marLeft w:val="0"/>
      <w:marRight w:val="0"/>
      <w:marTop w:val="0"/>
      <w:marBottom w:val="0"/>
      <w:divBdr>
        <w:top w:val="none" w:sz="0" w:space="0" w:color="auto"/>
        <w:left w:val="none" w:sz="0" w:space="0" w:color="auto"/>
        <w:bottom w:val="none" w:sz="0" w:space="0" w:color="auto"/>
        <w:right w:val="none" w:sz="0" w:space="0" w:color="auto"/>
      </w:divBdr>
    </w:div>
    <w:div w:id="1447235851">
      <w:bodyDiv w:val="1"/>
      <w:marLeft w:val="0"/>
      <w:marRight w:val="0"/>
      <w:marTop w:val="0"/>
      <w:marBottom w:val="0"/>
      <w:divBdr>
        <w:top w:val="none" w:sz="0" w:space="0" w:color="auto"/>
        <w:left w:val="none" w:sz="0" w:space="0" w:color="auto"/>
        <w:bottom w:val="none" w:sz="0" w:space="0" w:color="auto"/>
        <w:right w:val="none" w:sz="0" w:space="0" w:color="auto"/>
      </w:divBdr>
      <w:divsChild>
        <w:div w:id="1952127240">
          <w:marLeft w:val="0"/>
          <w:marRight w:val="0"/>
          <w:marTop w:val="0"/>
          <w:marBottom w:val="0"/>
          <w:divBdr>
            <w:top w:val="none" w:sz="0" w:space="0" w:color="auto"/>
            <w:left w:val="none" w:sz="0" w:space="0" w:color="auto"/>
            <w:bottom w:val="none" w:sz="0" w:space="0" w:color="auto"/>
            <w:right w:val="none" w:sz="0" w:space="0" w:color="auto"/>
          </w:divBdr>
        </w:div>
      </w:divsChild>
    </w:div>
    <w:div w:id="1477213839">
      <w:bodyDiv w:val="1"/>
      <w:marLeft w:val="0"/>
      <w:marRight w:val="0"/>
      <w:marTop w:val="0"/>
      <w:marBottom w:val="0"/>
      <w:divBdr>
        <w:top w:val="none" w:sz="0" w:space="0" w:color="auto"/>
        <w:left w:val="none" w:sz="0" w:space="0" w:color="auto"/>
        <w:bottom w:val="none" w:sz="0" w:space="0" w:color="auto"/>
        <w:right w:val="none" w:sz="0" w:space="0" w:color="auto"/>
      </w:divBdr>
    </w:div>
    <w:div w:id="1488746201">
      <w:bodyDiv w:val="1"/>
      <w:marLeft w:val="0"/>
      <w:marRight w:val="0"/>
      <w:marTop w:val="0"/>
      <w:marBottom w:val="0"/>
      <w:divBdr>
        <w:top w:val="none" w:sz="0" w:space="0" w:color="auto"/>
        <w:left w:val="none" w:sz="0" w:space="0" w:color="auto"/>
        <w:bottom w:val="none" w:sz="0" w:space="0" w:color="auto"/>
        <w:right w:val="none" w:sz="0" w:space="0" w:color="auto"/>
      </w:divBdr>
    </w:div>
    <w:div w:id="1541895923">
      <w:bodyDiv w:val="1"/>
      <w:marLeft w:val="0"/>
      <w:marRight w:val="0"/>
      <w:marTop w:val="0"/>
      <w:marBottom w:val="0"/>
      <w:divBdr>
        <w:top w:val="none" w:sz="0" w:space="0" w:color="auto"/>
        <w:left w:val="none" w:sz="0" w:space="0" w:color="auto"/>
        <w:bottom w:val="none" w:sz="0" w:space="0" w:color="auto"/>
        <w:right w:val="none" w:sz="0" w:space="0" w:color="auto"/>
      </w:divBdr>
    </w:div>
    <w:div w:id="1632980433">
      <w:bodyDiv w:val="1"/>
      <w:marLeft w:val="0"/>
      <w:marRight w:val="0"/>
      <w:marTop w:val="0"/>
      <w:marBottom w:val="0"/>
      <w:divBdr>
        <w:top w:val="none" w:sz="0" w:space="0" w:color="auto"/>
        <w:left w:val="none" w:sz="0" w:space="0" w:color="auto"/>
        <w:bottom w:val="none" w:sz="0" w:space="0" w:color="auto"/>
        <w:right w:val="none" w:sz="0" w:space="0" w:color="auto"/>
      </w:divBdr>
    </w:div>
    <w:div w:id="1640258497">
      <w:bodyDiv w:val="1"/>
      <w:marLeft w:val="0"/>
      <w:marRight w:val="0"/>
      <w:marTop w:val="0"/>
      <w:marBottom w:val="0"/>
      <w:divBdr>
        <w:top w:val="none" w:sz="0" w:space="0" w:color="auto"/>
        <w:left w:val="none" w:sz="0" w:space="0" w:color="auto"/>
        <w:bottom w:val="none" w:sz="0" w:space="0" w:color="auto"/>
        <w:right w:val="none" w:sz="0" w:space="0" w:color="auto"/>
      </w:divBdr>
    </w:div>
    <w:div w:id="1848055735">
      <w:bodyDiv w:val="1"/>
      <w:marLeft w:val="0"/>
      <w:marRight w:val="0"/>
      <w:marTop w:val="0"/>
      <w:marBottom w:val="0"/>
      <w:divBdr>
        <w:top w:val="none" w:sz="0" w:space="0" w:color="auto"/>
        <w:left w:val="none" w:sz="0" w:space="0" w:color="auto"/>
        <w:bottom w:val="none" w:sz="0" w:space="0" w:color="auto"/>
        <w:right w:val="none" w:sz="0" w:space="0" w:color="auto"/>
      </w:divBdr>
    </w:div>
    <w:div w:id="1889679699">
      <w:bodyDiv w:val="1"/>
      <w:marLeft w:val="0"/>
      <w:marRight w:val="0"/>
      <w:marTop w:val="0"/>
      <w:marBottom w:val="0"/>
      <w:divBdr>
        <w:top w:val="none" w:sz="0" w:space="0" w:color="auto"/>
        <w:left w:val="none" w:sz="0" w:space="0" w:color="auto"/>
        <w:bottom w:val="none" w:sz="0" w:space="0" w:color="auto"/>
        <w:right w:val="none" w:sz="0" w:space="0" w:color="auto"/>
      </w:divBdr>
    </w:div>
    <w:div w:id="1948193629">
      <w:bodyDiv w:val="1"/>
      <w:marLeft w:val="0"/>
      <w:marRight w:val="0"/>
      <w:marTop w:val="0"/>
      <w:marBottom w:val="0"/>
      <w:divBdr>
        <w:top w:val="none" w:sz="0" w:space="0" w:color="auto"/>
        <w:left w:val="none" w:sz="0" w:space="0" w:color="auto"/>
        <w:bottom w:val="none" w:sz="0" w:space="0" w:color="auto"/>
        <w:right w:val="none" w:sz="0" w:space="0" w:color="auto"/>
      </w:divBdr>
    </w:div>
    <w:div w:id="19975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CB9CC-2F73-4294-85CF-57DD1556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970</Words>
  <Characters>5825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Podlaska Izba Rolnicza</dc:creator>
  <cp:keywords/>
  <dc:description/>
  <cp:lastModifiedBy>Podlaska Izba Rolnicza 2</cp:lastModifiedBy>
  <cp:revision>7</cp:revision>
  <cp:lastPrinted>2021-09-10T07:23:00Z</cp:lastPrinted>
  <dcterms:created xsi:type="dcterms:W3CDTF">2021-09-10T07:27:00Z</dcterms:created>
  <dcterms:modified xsi:type="dcterms:W3CDTF">2021-09-10T09:57:00Z</dcterms:modified>
</cp:coreProperties>
</file>