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30CD" w14:textId="77777777" w:rsidR="00010E51" w:rsidRPr="00010E51" w:rsidRDefault="00010E51" w:rsidP="00010E5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010E51">
        <w:rPr>
          <w:rFonts w:ascii="Bookman Old Style" w:eastAsia="Calibri" w:hAnsi="Bookman Old Style" w:cs="Times New Roman"/>
          <w:b/>
          <w:sz w:val="26"/>
          <w:szCs w:val="26"/>
        </w:rPr>
        <w:t>Sprawozdanie z działalności</w:t>
      </w:r>
    </w:p>
    <w:p w14:paraId="29D418F1" w14:textId="77777777" w:rsidR="00010E51" w:rsidRPr="00010E51" w:rsidRDefault="00010E51" w:rsidP="00010E5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010E51">
        <w:rPr>
          <w:rFonts w:ascii="Bookman Old Style" w:eastAsia="Calibri" w:hAnsi="Bookman Old Style" w:cs="Times New Roman"/>
          <w:b/>
          <w:sz w:val="26"/>
          <w:szCs w:val="26"/>
        </w:rPr>
        <w:t>Zarządu Podlaskiej Izby Rolniczej</w:t>
      </w:r>
    </w:p>
    <w:p w14:paraId="48CDA1AD" w14:textId="63FB3AB7" w:rsidR="00010E51" w:rsidRPr="00010E51" w:rsidRDefault="0027383F" w:rsidP="00010E5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27383F">
        <w:rPr>
          <w:rFonts w:ascii="Bookman Old Style" w:eastAsia="Calibri" w:hAnsi="Bookman Old Style" w:cs="Times New Roman"/>
          <w:b/>
          <w:sz w:val="26"/>
          <w:szCs w:val="26"/>
        </w:rPr>
        <w:t>lipiec</w:t>
      </w:r>
      <w:r w:rsidR="00010E51" w:rsidRPr="00010E51">
        <w:rPr>
          <w:rFonts w:ascii="Bookman Old Style" w:eastAsia="Calibri" w:hAnsi="Bookman Old Style" w:cs="Times New Roman"/>
          <w:b/>
          <w:sz w:val="26"/>
          <w:szCs w:val="26"/>
        </w:rPr>
        <w:t xml:space="preserve"> 2019</w:t>
      </w:r>
    </w:p>
    <w:p w14:paraId="13C058AB" w14:textId="77777777" w:rsidR="00010E51" w:rsidRPr="00010E51" w:rsidRDefault="00010E51" w:rsidP="00010E51">
      <w:pPr>
        <w:spacing w:after="0" w:line="360" w:lineRule="auto"/>
        <w:jc w:val="both"/>
        <w:rPr>
          <w:rFonts w:ascii="Bookman Old Style" w:eastAsia="Calibri" w:hAnsi="Bookman Old Style" w:cs="Times New Roman"/>
          <w:b/>
        </w:rPr>
      </w:pPr>
    </w:p>
    <w:p w14:paraId="55166466" w14:textId="7737BAF3" w:rsidR="00010E51" w:rsidRPr="00010E51" w:rsidRDefault="00010E51" w:rsidP="00010E51">
      <w:pPr>
        <w:spacing w:after="0" w:line="360" w:lineRule="auto"/>
        <w:ind w:firstLine="708"/>
        <w:jc w:val="both"/>
        <w:rPr>
          <w:rFonts w:ascii="Bookman Old Style" w:eastAsia="Calibri" w:hAnsi="Bookman Old Style" w:cs="Times New Roman"/>
        </w:rPr>
      </w:pPr>
      <w:r w:rsidRPr="00010E51">
        <w:rPr>
          <w:rFonts w:ascii="Bookman Old Style" w:eastAsia="Calibri" w:hAnsi="Bookman Old Style" w:cs="Times New Roman"/>
        </w:rPr>
        <w:t>Działania Zarządu Podlaskiej Izby Rolniczej koncertowały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W omawianym okresie sprawozdawczym odbyły się</w:t>
      </w:r>
      <w:r w:rsidR="0015149C">
        <w:rPr>
          <w:rFonts w:ascii="Bookman Old Style" w:eastAsia="Calibri" w:hAnsi="Bookman Old Style" w:cs="Times New Roman"/>
        </w:rPr>
        <w:t xml:space="preserve"> dwa</w:t>
      </w:r>
      <w:r w:rsidRPr="00010E51">
        <w:rPr>
          <w:rFonts w:ascii="Bookman Old Style" w:eastAsia="Calibri" w:hAnsi="Bookman Old Style" w:cs="Times New Roman"/>
          <w:color w:val="FF0000"/>
        </w:rPr>
        <w:t xml:space="preserve"> </w:t>
      </w:r>
      <w:r w:rsidRPr="0015149C">
        <w:rPr>
          <w:rFonts w:ascii="Bookman Old Style" w:eastAsia="Calibri" w:hAnsi="Bookman Old Style" w:cs="Times New Roman"/>
        </w:rPr>
        <w:t xml:space="preserve">spotkania. </w:t>
      </w:r>
      <w:r w:rsidRPr="00010E51">
        <w:rPr>
          <w:rFonts w:ascii="Bookman Old Style" w:eastAsia="Calibri" w:hAnsi="Bookman Old Style" w:cs="Times New Roman"/>
        </w:rPr>
        <w:t xml:space="preserve">Posiedzenia Zarządu zwoływał Prezes- Grzegorz Leszczyński. </w:t>
      </w:r>
      <w:r w:rsidRPr="006E2FE0">
        <w:rPr>
          <w:rFonts w:ascii="Bookman Old Style" w:eastAsia="Calibri" w:hAnsi="Bookman Old Style" w:cs="Times New Roman"/>
        </w:rPr>
        <w:t>W posiedzeni</w:t>
      </w:r>
      <w:r w:rsidR="006E2FE0" w:rsidRPr="006E2FE0">
        <w:rPr>
          <w:rFonts w:ascii="Bookman Old Style" w:eastAsia="Calibri" w:hAnsi="Bookman Old Style" w:cs="Times New Roman"/>
        </w:rPr>
        <w:t xml:space="preserve">u 12 lipca nie uczestniczył Antoni Sowiński. </w:t>
      </w:r>
      <w:r w:rsidR="0015149C">
        <w:rPr>
          <w:rFonts w:ascii="Bookman Old Style" w:eastAsia="Calibri" w:hAnsi="Bookman Old Style" w:cs="Times New Roman"/>
        </w:rPr>
        <w:t xml:space="preserve">Natomiast w posiedzeniu 30 lipca wzięli udział wszyscy członkowie Zarządu </w:t>
      </w:r>
      <w:proofErr w:type="spellStart"/>
      <w:r w:rsidR="0015149C">
        <w:rPr>
          <w:rFonts w:ascii="Bookman Old Style" w:eastAsia="Calibri" w:hAnsi="Bookman Old Style" w:cs="Times New Roman"/>
        </w:rPr>
        <w:t>PIr</w:t>
      </w:r>
      <w:proofErr w:type="spellEnd"/>
      <w:r w:rsidR="0015149C">
        <w:rPr>
          <w:rFonts w:ascii="Bookman Old Style" w:eastAsia="Calibri" w:hAnsi="Bookman Old Style" w:cs="Times New Roman"/>
        </w:rPr>
        <w:t xml:space="preserve">, p.o. Dyrektora Agnieszka </w:t>
      </w:r>
      <w:proofErr w:type="spellStart"/>
      <w:r w:rsidR="0015149C">
        <w:rPr>
          <w:rFonts w:ascii="Bookman Old Style" w:eastAsia="Calibri" w:hAnsi="Bookman Old Style" w:cs="Times New Roman"/>
        </w:rPr>
        <w:t>Artemiuk</w:t>
      </w:r>
      <w:proofErr w:type="spellEnd"/>
      <w:r w:rsidR="0015149C">
        <w:rPr>
          <w:rFonts w:ascii="Bookman Old Style" w:eastAsia="Calibri" w:hAnsi="Bookman Old Style" w:cs="Times New Roman"/>
        </w:rPr>
        <w:t xml:space="preserve"> oraz mecenas Aleksander </w:t>
      </w:r>
      <w:proofErr w:type="spellStart"/>
      <w:r w:rsidR="0015149C">
        <w:rPr>
          <w:rFonts w:ascii="Bookman Old Style" w:eastAsia="Calibri" w:hAnsi="Bookman Old Style" w:cs="Times New Roman"/>
        </w:rPr>
        <w:t>Bojczuk</w:t>
      </w:r>
      <w:proofErr w:type="spellEnd"/>
      <w:r w:rsidR="0015149C">
        <w:rPr>
          <w:rFonts w:ascii="Bookman Old Style" w:eastAsia="Calibri" w:hAnsi="Bookman Old Style" w:cs="Times New Roman"/>
        </w:rPr>
        <w:t>.</w:t>
      </w:r>
    </w:p>
    <w:p w14:paraId="57167372" w14:textId="77777777" w:rsidR="00010E51" w:rsidRPr="00010E51" w:rsidRDefault="00010E51" w:rsidP="00010E51">
      <w:pPr>
        <w:jc w:val="both"/>
        <w:rPr>
          <w:rFonts w:ascii="Bookman Old Style" w:hAnsi="Bookman Old Style"/>
        </w:rPr>
      </w:pPr>
    </w:p>
    <w:p w14:paraId="1357C6D1" w14:textId="77777777" w:rsidR="00010E51" w:rsidRPr="00010E51" w:rsidRDefault="00010E51" w:rsidP="00010E51">
      <w:pPr>
        <w:jc w:val="both"/>
        <w:rPr>
          <w:rFonts w:ascii="Bookman Old Style" w:hAnsi="Bookman Old Style"/>
          <w:b/>
        </w:rPr>
      </w:pPr>
      <w:r w:rsidRPr="00010E51">
        <w:rPr>
          <w:rFonts w:ascii="Bookman Old Style" w:hAnsi="Bookman Old Style"/>
          <w:b/>
        </w:rPr>
        <w:t>W omawianym okresie Zarząd Podlaskiej Izby Rolniczej opiniował następujące akty prawne:</w:t>
      </w:r>
    </w:p>
    <w:p w14:paraId="4C35520B" w14:textId="77777777" w:rsidR="00020A24" w:rsidRDefault="00020A24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 w:rsidRPr="00020A24">
        <w:rPr>
          <w:rFonts w:ascii="Bookman Old Style" w:hAnsi="Bookman Old Style"/>
        </w:rPr>
        <w:t>projekt rozporządzenia Ministra Środowiska zmieniającego rozporządzenie w sprawie szczegółowych warunków wykonywania polowania i znakowania tusz</w:t>
      </w:r>
      <w:r>
        <w:rPr>
          <w:rFonts w:ascii="Bookman Old Style" w:hAnsi="Bookman Old Style"/>
        </w:rPr>
        <w:t>;</w:t>
      </w:r>
    </w:p>
    <w:p w14:paraId="2CDA1AAD" w14:textId="6CAFFFB9" w:rsidR="00020A24" w:rsidRDefault="00020A24" w:rsidP="00020A24">
      <w:pPr>
        <w:contextualSpacing/>
        <w:jc w:val="both"/>
        <w:rPr>
          <w:rFonts w:ascii="Bookman Old Style" w:hAnsi="Bookman Old Style"/>
        </w:rPr>
      </w:pPr>
      <w:bookmarkStart w:id="0" w:name="_Hlk16065761"/>
      <w:r>
        <w:rPr>
          <w:rFonts w:ascii="Bookman Old Style" w:hAnsi="Bookman Old Style"/>
        </w:rPr>
        <w:t>Podlaska Izba Rolnicza pozytywnie zaopiniowała projekt.</w:t>
      </w:r>
    </w:p>
    <w:bookmarkEnd w:id="0"/>
    <w:p w14:paraId="36F24795" w14:textId="77777777" w:rsidR="004772A2" w:rsidRDefault="004772A2" w:rsidP="00020A24">
      <w:pPr>
        <w:contextualSpacing/>
        <w:jc w:val="both"/>
        <w:rPr>
          <w:rFonts w:ascii="Bookman Old Style" w:hAnsi="Bookman Old Style"/>
        </w:rPr>
      </w:pPr>
    </w:p>
    <w:p w14:paraId="3BB2EB61" w14:textId="77777777" w:rsidR="00020A24" w:rsidRDefault="00020A24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 w:rsidRPr="00020A24">
        <w:rPr>
          <w:rFonts w:ascii="Bookman Old Style" w:hAnsi="Bookman Old Style"/>
        </w:rPr>
        <w:t>projekt rozporządzenia Ministra Rolnictwa i Rozwoju Wsi zmieniającego rozporządzenie w sprawie szczegółowego zakresu danych zamieszczanych w rejestrze zwierząt gospodarskich oznakowanych</w:t>
      </w:r>
      <w:r>
        <w:rPr>
          <w:rFonts w:ascii="Bookman Old Style" w:hAnsi="Bookman Old Style"/>
        </w:rPr>
        <w:t>;</w:t>
      </w:r>
    </w:p>
    <w:p w14:paraId="3C01B543" w14:textId="07B0DDD9" w:rsidR="00020A24" w:rsidRDefault="00020A24" w:rsidP="00020A24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Podlaska Izba Rolnicza pozytywnie zaopiniowała projekt.</w:t>
      </w:r>
    </w:p>
    <w:p w14:paraId="273B8295" w14:textId="77777777" w:rsidR="004772A2" w:rsidRPr="00020A24" w:rsidRDefault="004772A2" w:rsidP="00020A24">
      <w:pPr>
        <w:contextualSpacing/>
        <w:jc w:val="both"/>
        <w:rPr>
          <w:rFonts w:ascii="Bookman Old Style" w:hAnsi="Bookman Old Style"/>
        </w:rPr>
      </w:pPr>
    </w:p>
    <w:p w14:paraId="27AB2B7C" w14:textId="77777777" w:rsidR="004772A2" w:rsidRDefault="00020A24" w:rsidP="004772A2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 w:rsidRPr="00020A24">
        <w:rPr>
          <w:rFonts w:ascii="Bookman Old Style" w:hAnsi="Bookman Old Style"/>
        </w:rPr>
        <w:t> projekt rozporządzenia Ministra Przedsiębiorczości i Technologii w sprawie wymagań, którym powinny odpowiadać zbiorniki pomiarowe, oraz szczegółowego zakresu badań i sprawdzeń wykonywanych podczas prawnej kontroli metrologicznej tych przyrządów pomiarowych</w:t>
      </w:r>
      <w:r>
        <w:rPr>
          <w:rFonts w:ascii="Bookman Old Style" w:hAnsi="Bookman Old Style"/>
        </w:rPr>
        <w:t>;</w:t>
      </w:r>
      <w:r w:rsidR="004772A2">
        <w:rPr>
          <w:rFonts w:ascii="Bookman Old Style" w:hAnsi="Bookman Old Style"/>
        </w:rPr>
        <w:t xml:space="preserve"> </w:t>
      </w:r>
    </w:p>
    <w:p w14:paraId="0AF5C009" w14:textId="310D632C" w:rsidR="004772A2" w:rsidRDefault="004772A2" w:rsidP="004772A2">
      <w:pPr>
        <w:contextualSpacing/>
        <w:jc w:val="both"/>
        <w:rPr>
          <w:rFonts w:ascii="Bookman Old Style" w:hAnsi="Bookman Old Style"/>
        </w:rPr>
      </w:pPr>
      <w:r w:rsidRPr="004772A2">
        <w:rPr>
          <w:rFonts w:ascii="Bookman Old Style" w:hAnsi="Bookman Old Style"/>
        </w:rPr>
        <w:t>Podlaska Izba Rolnicza pozytywnie zaopiniowała projekt.</w:t>
      </w:r>
    </w:p>
    <w:p w14:paraId="69A26F0A" w14:textId="77777777" w:rsidR="004772A2" w:rsidRPr="004772A2" w:rsidRDefault="004772A2" w:rsidP="004772A2">
      <w:pPr>
        <w:contextualSpacing/>
        <w:jc w:val="both"/>
        <w:rPr>
          <w:rFonts w:ascii="Bookman Old Style" w:hAnsi="Bookman Old Style"/>
        </w:rPr>
      </w:pPr>
    </w:p>
    <w:p w14:paraId="524B3690" w14:textId="178ACD98" w:rsidR="00020A24" w:rsidRPr="00020A24" w:rsidRDefault="00020A24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</w:rPr>
      </w:pPr>
      <w:r w:rsidRPr="00020A24">
        <w:rPr>
          <w:rFonts w:ascii="Bookman Old Style" w:hAnsi="Bookman Old Style"/>
        </w:rPr>
        <w:t>projekt rozporządzenia Ministra Rolnictwa i Rozwoju Wsi zmieniającego rozporządzenie w sprawie szczegółowych warunków i trybu przyznawania oraz wypłaty pomocy finansowej na operacje typu „Inwestycje zapobiegające zniszczeniu potencjału produkcji rolnej” w ramach poddziałania „Wsparcie inwestycji w środki zapobiegawcze, których celem jest ograniczenie skutków prawdopodobnych klęsk żywiołowych, niekorzystnych zjawisk klimatycznych i katastrof” objętego Programem Rozwoju Obszarów Wiejskich na lata 2014–2020</w:t>
      </w:r>
      <w:r w:rsidR="004772A2">
        <w:rPr>
          <w:rFonts w:ascii="Bookman Old Style" w:hAnsi="Bookman Old Style"/>
        </w:rPr>
        <w:t>;</w:t>
      </w:r>
    </w:p>
    <w:p w14:paraId="7EEEB1ED" w14:textId="54A9CFBB" w:rsidR="00020A24" w:rsidRPr="00020A24" w:rsidRDefault="00020A24" w:rsidP="00020A24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lastRenderedPageBreak/>
        <w:t>Podlaska Izba Rolnicza</w:t>
      </w:r>
      <w:r w:rsidRPr="00020A24">
        <w:rPr>
          <w:rFonts w:ascii="Bookman Old Style" w:eastAsia="Times New Roman" w:hAnsi="Bookman Old Style" w:cs="Times New Roman"/>
          <w:lang w:eastAsia="pl-PL"/>
        </w:rPr>
        <w:t>, sugeruje</w:t>
      </w:r>
      <w:r>
        <w:rPr>
          <w:rFonts w:ascii="Bookman Old Style" w:eastAsia="Times New Roman" w:hAnsi="Bookman Old Style" w:cs="Times New Roman"/>
          <w:lang w:eastAsia="pl-PL"/>
        </w:rPr>
        <w:t xml:space="preserve"> wprowadzenie </w:t>
      </w:r>
      <w:r w:rsidRPr="00020A24">
        <w:rPr>
          <w:rFonts w:ascii="Bookman Old Style" w:eastAsia="Times New Roman" w:hAnsi="Bookman Old Style" w:cs="Times New Roman"/>
          <w:lang w:eastAsia="pl-PL"/>
        </w:rPr>
        <w:t>zmian</w:t>
      </w:r>
      <w:r>
        <w:rPr>
          <w:rFonts w:ascii="Bookman Old Style" w:eastAsia="Times New Roman" w:hAnsi="Bookman Old Style" w:cs="Times New Roman"/>
          <w:lang w:eastAsia="pl-PL"/>
        </w:rPr>
        <w:t xml:space="preserve"> do projektu rozporządzenia w §</w:t>
      </w:r>
      <w:r w:rsidRPr="00020A24">
        <w:rPr>
          <w:rFonts w:ascii="Bookman Old Style" w:eastAsia="Times New Roman" w:hAnsi="Bookman Old Style" w:cs="Times New Roman"/>
          <w:lang w:eastAsia="pl-PL"/>
        </w:rPr>
        <w:t xml:space="preserve"> 1, punkt 6 </w:t>
      </w:r>
      <w:r>
        <w:rPr>
          <w:rFonts w:ascii="Bookman Old Style" w:eastAsia="Times New Roman" w:hAnsi="Bookman Old Style" w:cs="Times New Roman"/>
          <w:lang w:eastAsia="pl-PL"/>
        </w:rPr>
        <w:t>w</w:t>
      </w:r>
      <w:r w:rsidRPr="00020A24">
        <w:rPr>
          <w:rFonts w:ascii="Bookman Old Style" w:eastAsia="Times New Roman" w:hAnsi="Bookman Old Style" w:cs="Times New Roman"/>
          <w:lang w:eastAsia="pl-PL"/>
        </w:rPr>
        <w:t xml:space="preserve"> treści: </w:t>
      </w:r>
      <w:bookmarkStart w:id="1" w:name="_GoBack"/>
      <w:bookmarkEnd w:id="1"/>
    </w:p>
    <w:p w14:paraId="262CDCD7" w14:textId="77777777" w:rsidR="00020A24" w:rsidRPr="00020A24" w:rsidRDefault="00020A24" w:rsidP="00020A24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020A24">
        <w:rPr>
          <w:rFonts w:ascii="Bookman Old Style" w:eastAsia="Times New Roman" w:hAnsi="Bookman Old Style" w:cs="Times New Roman"/>
          <w:lang w:eastAsia="pl-PL"/>
        </w:rPr>
        <w:t>Standardowa stawka jednostkowa za wykonanie:</w:t>
      </w:r>
    </w:p>
    <w:p w14:paraId="2220F4CE" w14:textId="77777777" w:rsidR="00020A24" w:rsidRPr="00020A24" w:rsidRDefault="00020A24" w:rsidP="00020A24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020A24">
        <w:rPr>
          <w:rFonts w:ascii="Bookman Old Style" w:eastAsia="Times New Roman" w:hAnsi="Bookman Old Style" w:cs="Times New Roman"/>
          <w:lang w:eastAsia="pl-PL"/>
        </w:rPr>
        <w:t>2) bramy - wynosi 1820 zł;</w:t>
      </w:r>
    </w:p>
    <w:p w14:paraId="655C4E5D" w14:textId="77777777" w:rsidR="00020A24" w:rsidRPr="00020A24" w:rsidRDefault="00020A24" w:rsidP="00020A24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020A24">
        <w:rPr>
          <w:rFonts w:ascii="Bookman Old Style" w:eastAsia="Times New Roman" w:hAnsi="Bookman Old Style" w:cs="Times New Roman"/>
          <w:lang w:eastAsia="pl-PL"/>
        </w:rPr>
        <w:t>3) furtki - 610 zł;</w:t>
      </w:r>
    </w:p>
    <w:p w14:paraId="21372339" w14:textId="77777777" w:rsidR="00020A24" w:rsidRPr="00020A24" w:rsidRDefault="00020A24" w:rsidP="00020A24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020A24">
        <w:rPr>
          <w:rFonts w:ascii="Bookman Old Style" w:eastAsia="Times New Roman" w:hAnsi="Bookman Old Style" w:cs="Times New Roman"/>
          <w:lang w:eastAsia="pl-PL"/>
        </w:rPr>
        <w:t> </w:t>
      </w:r>
    </w:p>
    <w:p w14:paraId="5B4F0896" w14:textId="42FDF678" w:rsidR="00020A24" w:rsidRDefault="00020A24" w:rsidP="00020A24">
      <w:pPr>
        <w:spacing w:after="0" w:line="240" w:lineRule="auto"/>
        <w:rPr>
          <w:rFonts w:ascii="Bookman Old Style" w:eastAsia="Times New Roman" w:hAnsi="Bookman Old Style" w:cs="Times New Roman"/>
          <w:lang w:eastAsia="pl-PL"/>
        </w:rPr>
      </w:pPr>
      <w:r w:rsidRPr="00020A24">
        <w:rPr>
          <w:rFonts w:ascii="Bookman Old Style" w:eastAsia="Times New Roman" w:hAnsi="Bookman Old Style" w:cs="Times New Roman"/>
          <w:lang w:eastAsia="pl-PL"/>
        </w:rPr>
        <w:t>Sugerujemy zmianę w tym punkcie aby ustalić stawkę dofinansowania do 1 metra bieżącego bramy, gdyż bramy są rożnych szerokości (m</w:t>
      </w:r>
      <w:r>
        <w:rPr>
          <w:rFonts w:ascii="Bookman Old Style" w:eastAsia="Times New Roman" w:hAnsi="Bookman Old Style" w:cs="Times New Roman"/>
          <w:lang w:eastAsia="pl-PL"/>
        </w:rPr>
        <w:t>i</w:t>
      </w:r>
      <w:r w:rsidRPr="00020A24">
        <w:rPr>
          <w:rFonts w:ascii="Bookman Old Style" w:eastAsia="Times New Roman" w:hAnsi="Bookman Old Style" w:cs="Times New Roman"/>
          <w:lang w:eastAsia="pl-PL"/>
        </w:rPr>
        <w:t>nimalnie  ok. 3 metry dla gospodarstw rolnych, a optymalnie od 6-8 metrów) w zależności od potrzeb, a średni koszt zakupu za 1m bieżący bramy to 1000 zł. Z kolei kwota pomocy do furtki to minimum 800 zł. Sugerowane w rozporządzeniu kwota pomocy do całości bramy i furtki są znikome w stosunku do cen realnych na rynku.</w:t>
      </w:r>
    </w:p>
    <w:p w14:paraId="39890CBF" w14:textId="77777777" w:rsidR="00010E51" w:rsidRPr="00010E51" w:rsidRDefault="00010E51" w:rsidP="00010E51">
      <w:pPr>
        <w:jc w:val="both"/>
        <w:rPr>
          <w:rFonts w:ascii="Bookman Old Style" w:hAnsi="Bookman Old Style"/>
          <w:b/>
          <w:bCs/>
        </w:rPr>
      </w:pPr>
    </w:p>
    <w:p w14:paraId="59BACFAE" w14:textId="77777777" w:rsidR="00010E51" w:rsidRPr="00010E51" w:rsidRDefault="00010E51" w:rsidP="00010E51">
      <w:pPr>
        <w:jc w:val="both"/>
        <w:rPr>
          <w:rFonts w:ascii="Bookman Old Style" w:hAnsi="Bookman Old Style"/>
          <w:b/>
          <w:bCs/>
        </w:rPr>
      </w:pPr>
      <w:r w:rsidRPr="00010E51">
        <w:rPr>
          <w:rFonts w:ascii="Bookman Old Style" w:hAnsi="Bookman Old Style"/>
          <w:b/>
          <w:bCs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6EBE2D4F" w14:textId="3FE4D3F8" w:rsidR="00010E51" w:rsidRDefault="00345B07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Wójtów i Burmistrzów z wnioskiem o niezwłoczne powoływanie Komisji ds. oszacowania start na obszarach dotkniętych suszą;</w:t>
      </w:r>
    </w:p>
    <w:p w14:paraId="05008FF0" w14:textId="0A8974C5" w:rsidR="00345B07" w:rsidRDefault="00345B07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członków Podlaskiej Izby Rolniczej w sprawie składania wniosków do Urzędów Gmin o oszacowanie strat na obszarach dotkniętych suszą;</w:t>
      </w:r>
    </w:p>
    <w:p w14:paraId="56516F66" w14:textId="18D0F824" w:rsidR="00345B07" w:rsidRDefault="00345B07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Ministra Rolnictwa i Rozwoju Wsi w sprawie udzielenia pomocy  rolnikowi;</w:t>
      </w:r>
    </w:p>
    <w:p w14:paraId="45E8BA6A" w14:textId="7A7AB7E8" w:rsidR="00345B07" w:rsidRDefault="00345B07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pismo do Dyrektora Miejscowego Przedsiębiorstwa Gospodarski Komunalnej i Mieszkaniowej Z.B. w Łomży oraz Prezydenta Miasta Łomża </w:t>
      </w:r>
      <w:r w:rsidR="00AF3A2B">
        <w:rPr>
          <w:rFonts w:ascii="Bookman Old Style" w:hAnsi="Bookman Old Style"/>
          <w:bCs/>
        </w:rPr>
        <w:t xml:space="preserve">w sprawie </w:t>
      </w:r>
      <w:r>
        <w:rPr>
          <w:rFonts w:ascii="Bookman Old Style" w:hAnsi="Bookman Old Style"/>
          <w:bCs/>
        </w:rPr>
        <w:t xml:space="preserve"> targowiska miejskiego w Łomży;</w:t>
      </w:r>
    </w:p>
    <w:p w14:paraId="50EE36CB" w14:textId="0CF8435E" w:rsidR="00AF3A2B" w:rsidRDefault="00AF3A2B" w:rsidP="00010E51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pismo do Ministra Rolnictwa i Rozwoju Wsi dot. zawarcia umowy handlowej pomiędzy UE a krajami Ameryki Południowej zrzeszonymi w organizacji gospodarczej </w:t>
      </w:r>
      <w:proofErr w:type="spellStart"/>
      <w:r>
        <w:rPr>
          <w:rFonts w:ascii="Bookman Old Style" w:hAnsi="Bookman Old Style"/>
          <w:bCs/>
        </w:rPr>
        <w:t>Mercosur</w:t>
      </w:r>
      <w:proofErr w:type="spellEnd"/>
      <w:r>
        <w:rPr>
          <w:rFonts w:ascii="Bookman Old Style" w:hAnsi="Bookman Old Style"/>
          <w:bCs/>
        </w:rPr>
        <w:t>;</w:t>
      </w:r>
    </w:p>
    <w:p w14:paraId="0C777E76" w14:textId="49F7DDEA" w:rsidR="00AF3A2B" w:rsidRDefault="00AF3A2B" w:rsidP="00AF3A2B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Ministra Rolnictwa i Rozwoju Wsi dot. kar finansowych nakładanych na</w:t>
      </w:r>
      <w:r w:rsidRPr="00AF3A2B">
        <w:rPr>
          <w:rFonts w:ascii="Bookman Old Style" w:hAnsi="Bookman Old Style"/>
          <w:bCs/>
        </w:rPr>
        <w:t xml:space="preserve"> rolników za sprzedaż większej ilości świń z przeznaczeniem do uboju;</w:t>
      </w:r>
    </w:p>
    <w:p w14:paraId="45093173" w14:textId="60E21E67" w:rsidR="00AF3A2B" w:rsidRDefault="00AF3A2B" w:rsidP="00AF3A2B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Prezesa KRIR w sprawie drastycznego spadku cen bydła;</w:t>
      </w:r>
    </w:p>
    <w:p w14:paraId="6A77D7C4" w14:textId="10000078" w:rsidR="00AF3A2B" w:rsidRDefault="00AF3A2B" w:rsidP="00AF3A2B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pismo do Głównego Lekarza Weterynarii w sprawie dopuszczenia do obrotu mięsa z gatunków zwierząt chronionych, m.in. żubrów i bobrów;</w:t>
      </w:r>
    </w:p>
    <w:p w14:paraId="748B83DD" w14:textId="0C3EF890" w:rsidR="00AF3A2B" w:rsidRPr="00AF3A2B" w:rsidRDefault="00AF3A2B" w:rsidP="00AF3A2B">
      <w:pPr>
        <w:numPr>
          <w:ilvl w:val="0"/>
          <w:numId w:val="2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pismo do Ministra Rolnictwa i Rozwoju Wsi w sprawie udzielania pomocy finansowej dla producentów trzody chlewnej </w:t>
      </w:r>
      <w:r w:rsidR="000F591B">
        <w:rPr>
          <w:rFonts w:ascii="Bookman Old Style" w:hAnsi="Bookman Old Style"/>
          <w:bCs/>
        </w:rPr>
        <w:t>na obszarach objętym restrykcjami w związku ze zwalczaniem afrykańskiego pomoru świń;</w:t>
      </w:r>
    </w:p>
    <w:p w14:paraId="39C96457" w14:textId="77777777" w:rsidR="000F591B" w:rsidRDefault="000F591B" w:rsidP="00010E51">
      <w:pPr>
        <w:jc w:val="both"/>
        <w:rPr>
          <w:rFonts w:ascii="Bookman Old Style" w:hAnsi="Bookman Old Style"/>
          <w:b/>
          <w:bCs/>
        </w:rPr>
      </w:pPr>
    </w:p>
    <w:p w14:paraId="10DD2D82" w14:textId="20BACFFA" w:rsidR="00010E51" w:rsidRPr="00010E51" w:rsidRDefault="00010E51" w:rsidP="00010E51">
      <w:pPr>
        <w:jc w:val="both"/>
        <w:rPr>
          <w:rFonts w:ascii="Bookman Old Style" w:hAnsi="Bookman Old Style"/>
          <w:b/>
          <w:bCs/>
        </w:rPr>
      </w:pPr>
      <w:r w:rsidRPr="00010E51">
        <w:rPr>
          <w:rFonts w:ascii="Bookman Old Style" w:hAnsi="Bookman Old Style"/>
          <w:b/>
          <w:bCs/>
        </w:rPr>
        <w:t>Wydarzenia z udziałem przedstawicieli Zarządu Podlaskiej Izby Rolniczej:</w:t>
      </w:r>
    </w:p>
    <w:p w14:paraId="3A7E543F" w14:textId="61D02135" w:rsidR="005C5070" w:rsidRDefault="005C5070" w:rsidP="00010E51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2 lipca 2019r. – </w:t>
      </w:r>
      <w:r>
        <w:rPr>
          <w:rFonts w:ascii="Bookman Old Style" w:hAnsi="Bookman Old Style"/>
        </w:rPr>
        <w:t>P</w:t>
      </w:r>
      <w:r w:rsidRPr="005C5070">
        <w:rPr>
          <w:rFonts w:ascii="Bookman Old Style" w:hAnsi="Bookman Old Style"/>
        </w:rPr>
        <w:t xml:space="preserve">osiedzenie </w:t>
      </w:r>
      <w:r>
        <w:rPr>
          <w:rFonts w:ascii="Bookman Old Style" w:hAnsi="Bookman Old Style"/>
        </w:rPr>
        <w:t>Z</w:t>
      </w:r>
      <w:r w:rsidRPr="005C5070">
        <w:rPr>
          <w:rFonts w:ascii="Bookman Old Style" w:hAnsi="Bookman Old Style"/>
        </w:rPr>
        <w:t>espołu Doradczego do Spraw Rozwiązywania Problemów Wsi</w:t>
      </w:r>
      <w:r>
        <w:rPr>
          <w:rFonts w:ascii="Bookman Old Style" w:hAnsi="Bookman Old Style"/>
        </w:rPr>
        <w:t xml:space="preserve">, udział wziął Marek </w:t>
      </w:r>
      <w:proofErr w:type="spellStart"/>
      <w:r>
        <w:rPr>
          <w:rFonts w:ascii="Bookman Old Style" w:hAnsi="Bookman Old Style"/>
        </w:rPr>
        <w:t>Siniło</w:t>
      </w:r>
      <w:proofErr w:type="spellEnd"/>
      <w:r>
        <w:rPr>
          <w:rFonts w:ascii="Bookman Old Style" w:hAnsi="Bookman Old Style"/>
        </w:rPr>
        <w:t xml:space="preserve"> – Wiceprezes Zarządu PIR oraz Anna </w:t>
      </w:r>
      <w:proofErr w:type="spellStart"/>
      <w:r>
        <w:rPr>
          <w:rFonts w:ascii="Bookman Old Style" w:hAnsi="Bookman Old Style"/>
        </w:rPr>
        <w:t>Pietraszewicz</w:t>
      </w:r>
      <w:proofErr w:type="spellEnd"/>
      <w:r>
        <w:rPr>
          <w:rFonts w:ascii="Bookman Old Style" w:hAnsi="Bookman Old Style"/>
        </w:rPr>
        <w:t xml:space="preserve"> – pracownik Biura PIR;</w:t>
      </w:r>
    </w:p>
    <w:p w14:paraId="604E596A" w14:textId="3728FCFD" w:rsidR="00124FC0" w:rsidRDefault="00124FC0" w:rsidP="00010E51">
      <w:pPr>
        <w:jc w:val="both"/>
        <w:rPr>
          <w:rFonts w:ascii="Bookman Old Style" w:hAnsi="Bookman Old Style"/>
          <w:bCs/>
        </w:rPr>
      </w:pPr>
      <w:r w:rsidRPr="00124FC0">
        <w:rPr>
          <w:rFonts w:ascii="Bookman Old Style" w:hAnsi="Bookman Old Style"/>
          <w:b/>
          <w:bCs/>
        </w:rPr>
        <w:t>12 - 14 lipca</w:t>
      </w:r>
      <w:r>
        <w:rPr>
          <w:rFonts w:ascii="Bookman Old Style" w:hAnsi="Bookman Old Style"/>
          <w:b/>
          <w:bCs/>
        </w:rPr>
        <w:t xml:space="preserve"> </w:t>
      </w:r>
      <w:r w:rsidR="00010E51" w:rsidRPr="00124FC0">
        <w:rPr>
          <w:rFonts w:ascii="Bookman Old Style" w:hAnsi="Bookman Old Style"/>
          <w:b/>
          <w:bCs/>
        </w:rPr>
        <w:t>2019r. –</w:t>
      </w:r>
      <w:r w:rsidRPr="00124FC0">
        <w:rPr>
          <w:rFonts w:ascii="Bookman Old Style" w:hAnsi="Bookman Old Style"/>
          <w:bCs/>
        </w:rPr>
        <w:t xml:space="preserve"> Dni Jedwabnego</w:t>
      </w:r>
      <w:r w:rsidR="00010E51" w:rsidRPr="00124FC0">
        <w:rPr>
          <w:rFonts w:ascii="Bookman Old Style" w:hAnsi="Bookman Old Style"/>
          <w:bCs/>
        </w:rPr>
        <w:t>, udział wzi</w:t>
      </w:r>
      <w:r w:rsidRPr="00124FC0">
        <w:rPr>
          <w:rFonts w:ascii="Bookman Old Style" w:hAnsi="Bookman Old Style"/>
          <w:bCs/>
        </w:rPr>
        <w:t xml:space="preserve">ęła Jolanta </w:t>
      </w:r>
      <w:proofErr w:type="spellStart"/>
      <w:r w:rsidRPr="00124FC0">
        <w:rPr>
          <w:rFonts w:ascii="Bookman Old Style" w:hAnsi="Bookman Old Style"/>
          <w:bCs/>
        </w:rPr>
        <w:t>Wielgat</w:t>
      </w:r>
      <w:proofErr w:type="spellEnd"/>
      <w:r w:rsidRPr="00124FC0">
        <w:rPr>
          <w:rFonts w:ascii="Bookman Old Style" w:hAnsi="Bookman Old Style"/>
          <w:bCs/>
        </w:rPr>
        <w:t>- Członek Zarządu PIR;</w:t>
      </w:r>
    </w:p>
    <w:p w14:paraId="52331A9A" w14:textId="5C4257DC" w:rsidR="00124FC0" w:rsidRDefault="00124FC0" w:rsidP="00010E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 xml:space="preserve">14 lipca 2019r. – </w:t>
      </w:r>
      <w:r w:rsidRPr="00124FC0">
        <w:rPr>
          <w:rFonts w:ascii="Bookman Old Style" w:hAnsi="Bookman Old Style"/>
        </w:rPr>
        <w:t>Maraton Rowerowy</w:t>
      </w:r>
      <w:r>
        <w:rPr>
          <w:rFonts w:ascii="Bookman Old Style" w:hAnsi="Bookman Old Style"/>
        </w:rPr>
        <w:t xml:space="preserve"> Lotto Poland </w:t>
      </w:r>
      <w:proofErr w:type="spellStart"/>
      <w:r>
        <w:rPr>
          <w:rFonts w:ascii="Bookman Old Style" w:hAnsi="Bookman Old Style"/>
        </w:rPr>
        <w:t>Bike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Marathon</w:t>
      </w:r>
      <w:proofErr w:type="spellEnd"/>
      <w:r>
        <w:rPr>
          <w:rFonts w:ascii="Bookman Old Style" w:hAnsi="Bookman Old Style"/>
        </w:rPr>
        <w:t xml:space="preserve"> – XI etap w Gminie Perlejewo, udział wziął Prezes PIR Grzegorz Leszczyński;</w:t>
      </w:r>
    </w:p>
    <w:p w14:paraId="576B579D" w14:textId="0896E552" w:rsidR="00010E51" w:rsidRDefault="00124FC0" w:rsidP="00010E51">
      <w:pPr>
        <w:jc w:val="both"/>
        <w:rPr>
          <w:rFonts w:ascii="Bookman Old Style" w:hAnsi="Bookman Old Style"/>
        </w:rPr>
      </w:pPr>
      <w:r w:rsidRPr="009578C9">
        <w:rPr>
          <w:rFonts w:ascii="Bookman Old Style" w:hAnsi="Bookman Old Style"/>
          <w:b/>
          <w:bCs/>
        </w:rPr>
        <w:t>18 lipca 2019r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  <w:bCs/>
        </w:rPr>
        <w:t xml:space="preserve"> – </w:t>
      </w:r>
      <w:r w:rsidRPr="00124FC0">
        <w:rPr>
          <w:rFonts w:ascii="Bookman Old Style" w:hAnsi="Bookman Old Style"/>
        </w:rPr>
        <w:t>XVII</w:t>
      </w:r>
      <w:r>
        <w:rPr>
          <w:rFonts w:ascii="Bookman Old Style" w:hAnsi="Bookman Old Style"/>
        </w:rPr>
        <w:t xml:space="preserve"> edycja Ogólnopolskiego Konkursu „Bezpieczne Gospodarstwo Rolne”, udział wzięli członkowie Zarządu: Jolanta </w:t>
      </w:r>
      <w:proofErr w:type="spellStart"/>
      <w:r>
        <w:rPr>
          <w:rFonts w:ascii="Bookman Old Style" w:hAnsi="Bookman Old Style"/>
        </w:rPr>
        <w:t>Wielgat</w:t>
      </w:r>
      <w:proofErr w:type="spellEnd"/>
      <w:r>
        <w:rPr>
          <w:rFonts w:ascii="Bookman Old Style" w:hAnsi="Bookman Old Style"/>
        </w:rPr>
        <w:t xml:space="preserve"> oraz Witold Grunwald;</w:t>
      </w:r>
    </w:p>
    <w:p w14:paraId="1FE81FF5" w14:textId="30B1AAA7" w:rsidR="005C5070" w:rsidRDefault="005C5070" w:rsidP="00010E51">
      <w:pPr>
        <w:jc w:val="both"/>
        <w:rPr>
          <w:rFonts w:ascii="Bookman Old Style" w:hAnsi="Bookman Old Style"/>
        </w:rPr>
      </w:pPr>
      <w:r w:rsidRPr="00496568">
        <w:rPr>
          <w:rFonts w:ascii="Bookman Old Style" w:hAnsi="Bookman Old Style"/>
          <w:b/>
          <w:bCs/>
        </w:rPr>
        <w:t>26 lipca 2019r.</w:t>
      </w:r>
      <w:r>
        <w:rPr>
          <w:rFonts w:ascii="Bookman Old Style" w:hAnsi="Bookman Old Style"/>
        </w:rPr>
        <w:t xml:space="preserve"> – </w:t>
      </w:r>
      <w:proofErr w:type="spellStart"/>
      <w:r>
        <w:rPr>
          <w:rFonts w:ascii="Bookman Old Style" w:hAnsi="Bookman Old Style"/>
        </w:rPr>
        <w:t>Agroliga</w:t>
      </w:r>
      <w:proofErr w:type="spellEnd"/>
      <w:r>
        <w:rPr>
          <w:rFonts w:ascii="Bookman Old Style" w:hAnsi="Bookman Old Style"/>
        </w:rPr>
        <w:t xml:space="preserve"> 2019 – udział wzięli Grzegorz Leszczyński i Jolanta </w:t>
      </w:r>
      <w:proofErr w:type="spellStart"/>
      <w:r>
        <w:rPr>
          <w:rFonts w:ascii="Bookman Old Style" w:hAnsi="Bookman Old Style"/>
        </w:rPr>
        <w:t>Wielgat</w:t>
      </w:r>
      <w:proofErr w:type="spellEnd"/>
      <w:r>
        <w:rPr>
          <w:rFonts w:ascii="Bookman Old Style" w:hAnsi="Bookman Old Style"/>
        </w:rPr>
        <w:t>;</w:t>
      </w:r>
    </w:p>
    <w:p w14:paraId="1CF511B1" w14:textId="77777777" w:rsidR="00124FC0" w:rsidRPr="00010E51" w:rsidRDefault="00124FC0" w:rsidP="00010E51">
      <w:pPr>
        <w:jc w:val="both"/>
        <w:rPr>
          <w:rFonts w:ascii="Bookman Old Style" w:hAnsi="Bookman Old Style"/>
          <w:b/>
          <w:bCs/>
        </w:rPr>
      </w:pPr>
    </w:p>
    <w:p w14:paraId="4C0D0683" w14:textId="77777777" w:rsidR="00010E51" w:rsidRPr="00010E51" w:rsidRDefault="00010E51" w:rsidP="00010E51">
      <w:pPr>
        <w:jc w:val="both"/>
        <w:rPr>
          <w:rFonts w:ascii="Bookman Old Style" w:hAnsi="Bookman Old Style"/>
          <w:b/>
          <w:bCs/>
        </w:rPr>
      </w:pPr>
      <w:r w:rsidRPr="00010E51">
        <w:rPr>
          <w:rFonts w:ascii="Bookman Old Style" w:hAnsi="Bookman Old Style"/>
          <w:b/>
          <w:bCs/>
        </w:rPr>
        <w:t>Ponadto w omawianym okresie sprawozdawczym:</w:t>
      </w:r>
    </w:p>
    <w:p w14:paraId="2ABFBFAF" w14:textId="7B214EF1" w:rsidR="00010E51" w:rsidRDefault="00010E51" w:rsidP="00010E51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bCs/>
        </w:rPr>
      </w:pPr>
      <w:r w:rsidRPr="00010E51">
        <w:rPr>
          <w:rFonts w:ascii="Bookman Old Style" w:hAnsi="Bookman Old Style"/>
          <w:bCs/>
        </w:rPr>
        <w:t>Podlaska Izba Rolnicza wydała</w:t>
      </w:r>
      <w:r w:rsidR="00496568">
        <w:rPr>
          <w:rFonts w:ascii="Bookman Old Style" w:hAnsi="Bookman Old Style"/>
          <w:bCs/>
        </w:rPr>
        <w:t xml:space="preserve"> trzy</w:t>
      </w:r>
      <w:r w:rsidRPr="00010E51">
        <w:rPr>
          <w:rFonts w:ascii="Bookman Old Style" w:hAnsi="Bookman Old Style"/>
          <w:bCs/>
          <w:color w:val="FF0000"/>
        </w:rPr>
        <w:t xml:space="preserve"> </w:t>
      </w:r>
      <w:r w:rsidRPr="00496568">
        <w:rPr>
          <w:rFonts w:ascii="Bookman Old Style" w:hAnsi="Bookman Old Style"/>
          <w:bCs/>
        </w:rPr>
        <w:t>opini</w:t>
      </w:r>
      <w:r w:rsidR="00496568" w:rsidRPr="00496568">
        <w:rPr>
          <w:rFonts w:ascii="Bookman Old Style" w:hAnsi="Bookman Old Style"/>
          <w:bCs/>
        </w:rPr>
        <w:t>e</w:t>
      </w:r>
      <w:r w:rsidRPr="00010E51">
        <w:rPr>
          <w:rFonts w:ascii="Bookman Old Style" w:hAnsi="Bookman Old Style"/>
          <w:bCs/>
          <w:color w:val="FF0000"/>
        </w:rPr>
        <w:t xml:space="preserve"> </w:t>
      </w:r>
      <w:r w:rsidRPr="00010E51">
        <w:rPr>
          <w:rFonts w:ascii="Bookman Old Style" w:hAnsi="Bookman Old Style"/>
          <w:bCs/>
        </w:rPr>
        <w:t>dla Komorników w sprawie egzekucji komorniczej dot. przedmiotów należących do rolników prowadzących gospodarstwo, które nie podlegają egzekucji;</w:t>
      </w:r>
    </w:p>
    <w:p w14:paraId="40EAE15E" w14:textId="1A24CC63" w:rsidR="00124FC0" w:rsidRDefault="00124FC0" w:rsidP="00010E51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Podlaska Izba Rolnicza wzięła udział w XVII edycji Ogólnopolskiego Konkursu „Bezpieczne Gospodarstwo Rolne” i ufundowała nagrody za 3 miejsce Państwu Gosk w kwocie 500 zł;</w:t>
      </w:r>
    </w:p>
    <w:p w14:paraId="10C1A332" w14:textId="304B2F9C" w:rsidR="00496568" w:rsidRPr="00010E51" w:rsidRDefault="00496568" w:rsidP="00010E51">
      <w:pPr>
        <w:numPr>
          <w:ilvl w:val="0"/>
          <w:numId w:val="1"/>
        </w:numPr>
        <w:contextualSpacing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Podlaska Izba Rolnicza</w:t>
      </w:r>
      <w:r w:rsidR="00180E56">
        <w:rPr>
          <w:rFonts w:ascii="Bookman Old Style" w:hAnsi="Bookman Old Style"/>
          <w:bCs/>
        </w:rPr>
        <w:t xml:space="preserve"> ufundowała zwycięzcom (Mistrzowi i Wicemistrzowi w kategorii rolnicy) Konkursu </w:t>
      </w:r>
      <w:proofErr w:type="spellStart"/>
      <w:r w:rsidR="00180E56">
        <w:rPr>
          <w:rFonts w:ascii="Bookman Old Style" w:hAnsi="Bookman Old Style"/>
          <w:bCs/>
        </w:rPr>
        <w:t>Agroliga</w:t>
      </w:r>
      <w:proofErr w:type="spellEnd"/>
      <w:r w:rsidR="00180E56">
        <w:rPr>
          <w:rFonts w:ascii="Bookman Old Style" w:hAnsi="Bookman Old Style"/>
          <w:bCs/>
        </w:rPr>
        <w:t xml:space="preserve"> 2019 puchary oraz dyplomy wszystkim uczestnikom konkursu;</w:t>
      </w:r>
    </w:p>
    <w:p w14:paraId="19296C3A" w14:textId="77777777" w:rsidR="00010E51" w:rsidRPr="00010E51" w:rsidRDefault="00010E51" w:rsidP="00010E51">
      <w:pPr>
        <w:ind w:left="720"/>
        <w:contextualSpacing/>
        <w:jc w:val="both"/>
        <w:rPr>
          <w:rFonts w:ascii="Bookman Old Style" w:hAnsi="Bookman Old Style"/>
          <w:bCs/>
        </w:rPr>
      </w:pPr>
    </w:p>
    <w:p w14:paraId="6529A3C4" w14:textId="77777777" w:rsidR="00010E51" w:rsidRPr="00010E51" w:rsidRDefault="00010E51" w:rsidP="00010E51">
      <w:pPr>
        <w:jc w:val="both"/>
        <w:rPr>
          <w:rFonts w:ascii="Bookman Old Style" w:hAnsi="Bookman Old Style"/>
          <w:b/>
        </w:rPr>
      </w:pPr>
    </w:p>
    <w:p w14:paraId="097C86F9" w14:textId="68B178C1" w:rsidR="0015241F" w:rsidRPr="00FC66BF" w:rsidRDefault="00FC66BF">
      <w:pPr>
        <w:rPr>
          <w:rFonts w:ascii="Bookman Old Style" w:hAnsi="Bookman Old Style"/>
          <w:b/>
          <w:bCs/>
          <w:sz w:val="20"/>
          <w:szCs w:val="20"/>
        </w:rPr>
      </w:pPr>
      <w:r w:rsidRPr="00FC66BF">
        <w:rPr>
          <w:rFonts w:ascii="Bookman Old Style" w:hAnsi="Bookman Old Style"/>
          <w:b/>
          <w:bCs/>
          <w:sz w:val="20"/>
          <w:szCs w:val="20"/>
        </w:rPr>
        <w:t>Sporządziła</w:t>
      </w:r>
      <w:r>
        <w:rPr>
          <w:rFonts w:ascii="Bookman Old Style" w:hAnsi="Bookman Old Style"/>
          <w:b/>
          <w:bCs/>
          <w:sz w:val="20"/>
          <w:szCs w:val="20"/>
        </w:rPr>
        <w:t>:</w:t>
      </w:r>
    </w:p>
    <w:p w14:paraId="447AADCE" w14:textId="70B19BC3" w:rsidR="00FC66BF" w:rsidRPr="00FC66BF" w:rsidRDefault="00FC66BF">
      <w:pPr>
        <w:rPr>
          <w:rFonts w:ascii="Bookman Old Style" w:hAnsi="Bookman Old Style"/>
          <w:sz w:val="20"/>
          <w:szCs w:val="20"/>
        </w:rPr>
      </w:pPr>
      <w:r w:rsidRPr="00FC66BF">
        <w:rPr>
          <w:rFonts w:ascii="Bookman Old Style" w:hAnsi="Bookman Old Style"/>
          <w:sz w:val="20"/>
          <w:szCs w:val="20"/>
        </w:rPr>
        <w:t xml:space="preserve">Julita </w:t>
      </w:r>
      <w:proofErr w:type="spellStart"/>
      <w:r w:rsidRPr="00FC66BF">
        <w:rPr>
          <w:rFonts w:ascii="Bookman Old Style" w:hAnsi="Bookman Old Style"/>
          <w:sz w:val="20"/>
          <w:szCs w:val="20"/>
        </w:rPr>
        <w:t>Warszycka</w:t>
      </w:r>
      <w:proofErr w:type="spellEnd"/>
    </w:p>
    <w:sectPr w:rsidR="00FC66BF" w:rsidRPr="00FC66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3CFA" w14:textId="77777777" w:rsidR="00EA4201" w:rsidRDefault="00EA4201">
      <w:pPr>
        <w:spacing w:after="0" w:line="240" w:lineRule="auto"/>
      </w:pPr>
      <w:r>
        <w:separator/>
      </w:r>
    </w:p>
  </w:endnote>
  <w:endnote w:type="continuationSeparator" w:id="0">
    <w:p w14:paraId="78F33919" w14:textId="77777777" w:rsidR="00EA4201" w:rsidRDefault="00EA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567D4" w14:textId="77777777" w:rsidR="00EA4201" w:rsidRDefault="00EA4201">
      <w:pPr>
        <w:spacing w:after="0" w:line="240" w:lineRule="auto"/>
      </w:pPr>
      <w:r>
        <w:separator/>
      </w:r>
    </w:p>
  </w:footnote>
  <w:footnote w:type="continuationSeparator" w:id="0">
    <w:p w14:paraId="75A62EC0" w14:textId="77777777" w:rsidR="00EA4201" w:rsidRDefault="00EA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FB85" w14:textId="77777777" w:rsidR="00AC6E32" w:rsidRDefault="00010E51">
    <w:pPr>
      <w:pStyle w:val="Nagwek"/>
    </w:pPr>
    <w:r w:rsidRPr="00AC6E32">
      <w:rPr>
        <w:noProof/>
      </w:rPr>
      <w:drawing>
        <wp:inline distT="0" distB="0" distL="0" distR="0" wp14:anchorId="5246A0DB" wp14:editId="7A95DE0D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D"/>
      </v:shape>
    </w:pict>
  </w:numPicBullet>
  <w:abstractNum w:abstractNumId="0" w15:restartNumberingAfterBreak="0">
    <w:nsid w:val="04FB4380"/>
    <w:multiLevelType w:val="hybridMultilevel"/>
    <w:tmpl w:val="5100E15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C70D8"/>
    <w:multiLevelType w:val="hybridMultilevel"/>
    <w:tmpl w:val="C0040A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1D6F"/>
    <w:multiLevelType w:val="hybridMultilevel"/>
    <w:tmpl w:val="C6C63FF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1"/>
    <w:rsid w:val="00010E51"/>
    <w:rsid w:val="00020A24"/>
    <w:rsid w:val="000F591B"/>
    <w:rsid w:val="00124FC0"/>
    <w:rsid w:val="0015149C"/>
    <w:rsid w:val="0015241F"/>
    <w:rsid w:val="00180E56"/>
    <w:rsid w:val="002029C3"/>
    <w:rsid w:val="00207E29"/>
    <w:rsid w:val="0027383F"/>
    <w:rsid w:val="00345B07"/>
    <w:rsid w:val="00460800"/>
    <w:rsid w:val="004772A2"/>
    <w:rsid w:val="00496568"/>
    <w:rsid w:val="005C5070"/>
    <w:rsid w:val="005E3356"/>
    <w:rsid w:val="006E2FE0"/>
    <w:rsid w:val="00787743"/>
    <w:rsid w:val="007B2CBB"/>
    <w:rsid w:val="009578C9"/>
    <w:rsid w:val="00AF3A2B"/>
    <w:rsid w:val="00C07B51"/>
    <w:rsid w:val="00E5230C"/>
    <w:rsid w:val="00EA4201"/>
    <w:rsid w:val="00ED66FB"/>
    <w:rsid w:val="00F8581A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8CD0"/>
  <w15:chartTrackingRefBased/>
  <w15:docId w15:val="{7BFB4031-0024-4528-BDD3-59357C9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51"/>
  </w:style>
  <w:style w:type="paragraph" w:styleId="Akapitzlist">
    <w:name w:val="List Paragraph"/>
    <w:basedOn w:val="Normalny"/>
    <w:uiPriority w:val="34"/>
    <w:qFormat/>
    <w:rsid w:val="0002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9</cp:revision>
  <dcterms:created xsi:type="dcterms:W3CDTF">2019-05-13T09:10:00Z</dcterms:created>
  <dcterms:modified xsi:type="dcterms:W3CDTF">2019-08-08T09:10:00Z</dcterms:modified>
</cp:coreProperties>
</file>