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3B" w:rsidRPr="007929C3" w:rsidRDefault="00127F39" w:rsidP="00C10A3B">
      <w:pPr>
        <w:autoSpaceDE w:val="0"/>
        <w:autoSpaceDN w:val="0"/>
        <w:adjustRightInd w:val="0"/>
        <w:rPr>
          <w:rFonts w:ascii="Roboto-Light" w:hAnsi="Roboto-Light" w:cs="Roboto-Light"/>
          <w:b/>
          <w:sz w:val="28"/>
          <w:szCs w:val="28"/>
        </w:rPr>
      </w:pPr>
      <w:r w:rsidRPr="00127F39">
        <w:rPr>
          <w:rFonts w:ascii="Tahoma" w:hAnsi="Tahoma" w:cs="Tahoma"/>
          <w:b/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26" type="#_x0000_t202" style="position:absolute;margin-left:184.8pt;margin-top:4.8pt;width:66.75pt;height:60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" fillcolor="white [3201]" stroked="f" strokeweight=".5pt">
            <v:textbox>
              <w:txbxContent>
                <w:p w:rsidR="00C10A3B" w:rsidRDefault="00C10A3B" w:rsidP="00C10A3B">
                  <w:r w:rsidRPr="00185D47">
                    <w:rPr>
                      <w:noProof/>
                    </w:rPr>
                    <w:drawing>
                      <wp:inline distT="0" distB="0" distL="0" distR="0">
                        <wp:extent cx="638175" cy="638175"/>
                        <wp:effectExtent l="0" t="0" r="9525" b="9525"/>
                        <wp:docPr id="2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7F39">
        <w:rPr>
          <w:rFonts w:ascii="Tahoma" w:hAnsi="Tahoma" w:cs="Tahoma"/>
          <w:b/>
          <w:noProof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6.7pt;margin-top:9.6pt;width:96.8pt;height:49.3pt;z-index:-251656192">
            <v:imagedata r:id="rId5" o:title=""/>
          </v:shape>
          <o:OLEObject Type="Embed" ProgID="CorelDRAW.Graphic.11" ShapeID="_x0000_s1027" DrawAspect="Content" ObjectID="_1600249990" r:id="rId6"/>
        </w:pict>
      </w:r>
      <w:r w:rsidRPr="00127F39">
        <w:rPr>
          <w:rFonts w:ascii="Tahoma" w:hAnsi="Tahoma" w:cs="Tahoma"/>
          <w:b/>
          <w:noProof/>
          <w:sz w:val="17"/>
          <w:szCs w:val="17"/>
        </w:rPr>
        <w:pict>
          <v:shape id="_x0000_s1031" type="#_x0000_t75" style="position:absolute;margin-left:254.75pt;margin-top:5.85pt;width:140.55pt;height:54.55pt;z-index:-251657216">
            <v:imagedata r:id="rId7" o:title=""/>
          </v:shape>
          <o:OLEObject Type="Embed" ProgID="CorelDRAW.Graphic.11" ShapeID="_x0000_s1031" DrawAspect="Content" ObjectID="_1600249991" r:id="rId8"/>
        </w:pict>
      </w:r>
      <w:r w:rsidR="00C10A3B" w:rsidRPr="007929C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1113155" cy="725170"/>
            <wp:effectExtent l="0" t="0" r="0" b="0"/>
            <wp:wrapNone/>
            <wp:docPr id="20" name="Obraz 20" descr="\\dysk06\Rolnictwo\KSOW\2015_infopromo\wizualizacja 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\\dysk06\Rolnictwo\KSOW\2015_infopromo\wizualizacja 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0A3B" w:rsidRPr="007929C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130810</wp:posOffset>
            </wp:positionV>
            <wp:extent cx="937260" cy="628015"/>
            <wp:effectExtent l="0" t="0" r="0" b="635"/>
            <wp:wrapNone/>
            <wp:docPr id="19" name="Obraz 19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A3B" w:rsidRPr="007929C3" w:rsidRDefault="00C10A3B" w:rsidP="00C10A3B">
      <w:pPr>
        <w:autoSpaceDE w:val="0"/>
        <w:autoSpaceDN w:val="0"/>
        <w:adjustRightInd w:val="0"/>
        <w:rPr>
          <w:rFonts w:ascii="Roboto-Light" w:hAnsi="Roboto-Light" w:cs="Roboto-Light"/>
          <w:sz w:val="28"/>
          <w:szCs w:val="28"/>
        </w:rPr>
      </w:pPr>
    </w:p>
    <w:p w:rsidR="00C10A3B" w:rsidRPr="007929C3" w:rsidRDefault="00C10A3B" w:rsidP="00C10A3B">
      <w:pPr>
        <w:autoSpaceDE w:val="0"/>
        <w:autoSpaceDN w:val="0"/>
        <w:adjustRightInd w:val="0"/>
        <w:rPr>
          <w:rFonts w:ascii="Roboto-Light" w:hAnsi="Roboto-Light" w:cs="Roboto-Light"/>
          <w:sz w:val="28"/>
          <w:szCs w:val="28"/>
        </w:rPr>
      </w:pPr>
    </w:p>
    <w:p w:rsidR="00C10A3B" w:rsidRPr="007929C3" w:rsidRDefault="00C10A3B" w:rsidP="00C10A3B">
      <w:pPr>
        <w:rPr>
          <w:rFonts w:ascii="Tahoma" w:hAnsi="Tahoma" w:cs="Tahoma"/>
          <w:sz w:val="17"/>
          <w:szCs w:val="17"/>
        </w:rPr>
      </w:pPr>
    </w:p>
    <w:p w:rsidR="00C10A3B" w:rsidRPr="007929C3" w:rsidRDefault="00C10A3B" w:rsidP="00C10A3B">
      <w:pPr>
        <w:autoSpaceDE w:val="0"/>
        <w:autoSpaceDN w:val="0"/>
        <w:adjustRightInd w:val="0"/>
        <w:ind w:left="-142" w:hanging="284"/>
        <w:jc w:val="center"/>
        <w:rPr>
          <w:rFonts w:ascii="Arial" w:hAnsi="Arial" w:cs="Arial"/>
          <w:sz w:val="18"/>
          <w:szCs w:val="21"/>
        </w:rPr>
      </w:pPr>
    </w:p>
    <w:p w:rsidR="00C10A3B" w:rsidRPr="005F08D2" w:rsidRDefault="00C10A3B" w:rsidP="00C10A3B">
      <w:pPr>
        <w:autoSpaceDE w:val="0"/>
        <w:autoSpaceDN w:val="0"/>
        <w:adjustRightInd w:val="0"/>
        <w:ind w:left="-142" w:hanging="284"/>
        <w:jc w:val="center"/>
        <w:rPr>
          <w:rFonts w:ascii="Tahoma" w:hAnsi="Tahoma" w:cs="Tahoma"/>
          <w:sz w:val="17"/>
          <w:szCs w:val="17"/>
        </w:rPr>
      </w:pPr>
      <w:r w:rsidRPr="005F08D2">
        <w:rPr>
          <w:rFonts w:ascii="Tahoma" w:hAnsi="Tahoma" w:cs="Tahoma"/>
          <w:sz w:val="17"/>
          <w:szCs w:val="17"/>
        </w:rPr>
        <w:t xml:space="preserve">„Europejski Fundusz Rolny na rzecz Rozwoju Obszarów Wiejskich: Europa inwestująca w obszary wiejskie”. </w:t>
      </w:r>
    </w:p>
    <w:p w:rsidR="00C10A3B" w:rsidRPr="005F08D2" w:rsidRDefault="00C10A3B" w:rsidP="00C10A3B">
      <w:pPr>
        <w:autoSpaceDE w:val="0"/>
        <w:autoSpaceDN w:val="0"/>
        <w:adjustRightInd w:val="0"/>
        <w:ind w:left="-142" w:hanging="284"/>
        <w:jc w:val="center"/>
        <w:rPr>
          <w:rFonts w:ascii="Tahoma" w:hAnsi="Tahoma" w:cs="Tahoma"/>
          <w:sz w:val="17"/>
          <w:szCs w:val="17"/>
        </w:rPr>
      </w:pPr>
      <w:r w:rsidRPr="005F08D2">
        <w:rPr>
          <w:rFonts w:ascii="Tahoma" w:hAnsi="Tahoma" w:cs="Tahoma"/>
          <w:sz w:val="17"/>
          <w:szCs w:val="17"/>
        </w:rPr>
        <w:t>Instytucja Zarządzająca Programem Rozwoju Obszarów Wiejskich na lata 2014-2020 – Minister Rolnictwa i Rozwoju Wsi.</w:t>
      </w:r>
    </w:p>
    <w:p w:rsidR="00C10A3B" w:rsidRPr="005F08D2" w:rsidRDefault="00C10A3B" w:rsidP="00C10A3B">
      <w:pPr>
        <w:autoSpaceDE w:val="0"/>
        <w:autoSpaceDN w:val="0"/>
        <w:adjustRightInd w:val="0"/>
        <w:jc w:val="center"/>
        <w:rPr>
          <w:rFonts w:ascii="Tahoma" w:hAnsi="Tahoma" w:cs="Tahoma"/>
          <w:sz w:val="17"/>
          <w:szCs w:val="17"/>
        </w:rPr>
      </w:pPr>
      <w:r w:rsidRPr="005F08D2">
        <w:rPr>
          <w:rFonts w:ascii="Tahoma" w:hAnsi="Tahoma" w:cs="Tahoma"/>
          <w:sz w:val="17"/>
          <w:szCs w:val="17"/>
        </w:rPr>
        <w:t>Operacja współfinansowana ze środków Unii Europejskiej w ramach Schematu II Pomocy Technicznej „Krajowa Sieć Obszarów Wiejskich” Programu Rozwoju Obszarów Wiejskich na lata 2014-2020.</w:t>
      </w:r>
    </w:p>
    <w:p w:rsidR="00C10A3B" w:rsidRDefault="00C10A3B" w:rsidP="00C10A3B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21"/>
        </w:rPr>
      </w:pPr>
    </w:p>
    <w:p w:rsidR="00C10A3B" w:rsidRDefault="00C10A3B" w:rsidP="00C10A3B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21"/>
        </w:rPr>
      </w:pPr>
    </w:p>
    <w:p w:rsidR="00F67071" w:rsidRDefault="00F67071"/>
    <w:p w:rsidR="00C10A3B" w:rsidRDefault="00C10A3B"/>
    <w:p w:rsidR="00C10A3B" w:rsidRDefault="00C10A3B" w:rsidP="00C10A3B">
      <w:pPr>
        <w:spacing w:line="360" w:lineRule="auto"/>
        <w:jc w:val="center"/>
        <w:rPr>
          <w:b/>
          <w:sz w:val="32"/>
          <w:szCs w:val="32"/>
        </w:rPr>
      </w:pPr>
      <w:r w:rsidRPr="00D51B1F">
        <w:rPr>
          <w:b/>
          <w:sz w:val="32"/>
          <w:szCs w:val="32"/>
        </w:rPr>
        <w:t>ZAPROSZENIE</w:t>
      </w:r>
    </w:p>
    <w:p w:rsidR="00D51B1F" w:rsidRPr="00D51B1F" w:rsidRDefault="00D51B1F" w:rsidP="00C10A3B">
      <w:pPr>
        <w:spacing w:line="360" w:lineRule="auto"/>
        <w:jc w:val="center"/>
        <w:rPr>
          <w:b/>
          <w:sz w:val="32"/>
          <w:szCs w:val="32"/>
        </w:rPr>
      </w:pPr>
    </w:p>
    <w:p w:rsidR="00C10A3B" w:rsidRPr="00C10A3B" w:rsidRDefault="00C10A3B" w:rsidP="00C10A3B">
      <w:pPr>
        <w:spacing w:line="360" w:lineRule="auto"/>
        <w:jc w:val="center"/>
        <w:rPr>
          <w:b/>
        </w:rPr>
      </w:pPr>
      <w:r w:rsidRPr="00C10A3B">
        <w:rPr>
          <w:b/>
        </w:rPr>
        <w:t>DO UDZIAŁU W WARSZTATACH nt.</w:t>
      </w:r>
    </w:p>
    <w:p w:rsidR="00C10A3B" w:rsidRPr="00D51B1F" w:rsidRDefault="00C10A3B" w:rsidP="00C10A3B">
      <w:pPr>
        <w:spacing w:line="360" w:lineRule="auto"/>
        <w:jc w:val="center"/>
        <w:rPr>
          <w:b/>
          <w:sz w:val="28"/>
          <w:szCs w:val="28"/>
        </w:rPr>
      </w:pPr>
      <w:r w:rsidRPr="00D51B1F">
        <w:rPr>
          <w:b/>
          <w:sz w:val="28"/>
          <w:szCs w:val="28"/>
        </w:rPr>
        <w:t>„KRÓTKIE ŁAŃCUCHY DOSTAW A OPŁACALNOŚĆ PRODUKCJI EKOLOGICZNEJ”</w:t>
      </w:r>
    </w:p>
    <w:p w:rsidR="00C10A3B" w:rsidRDefault="003739E3" w:rsidP="00C10A3B">
      <w:pPr>
        <w:spacing w:line="360" w:lineRule="auto"/>
        <w:jc w:val="center"/>
        <w:rPr>
          <w:b/>
        </w:rPr>
      </w:pPr>
      <w:r>
        <w:rPr>
          <w:b/>
        </w:rPr>
        <w:t xml:space="preserve">Białystok, </w:t>
      </w:r>
      <w:r w:rsidR="00C10A3B">
        <w:rPr>
          <w:b/>
        </w:rPr>
        <w:t>26 października 2018 r.</w:t>
      </w:r>
    </w:p>
    <w:p w:rsidR="00C10A3B" w:rsidRDefault="00C10A3B" w:rsidP="00C10A3B">
      <w:pPr>
        <w:spacing w:line="360" w:lineRule="auto"/>
        <w:jc w:val="center"/>
        <w:rPr>
          <w:b/>
        </w:rPr>
      </w:pPr>
      <w:r>
        <w:rPr>
          <w:b/>
        </w:rPr>
        <w:t>Wydział Ekonomii i Zarządzania Uniwersytet</w:t>
      </w:r>
      <w:r w:rsidR="00AD7DB4">
        <w:rPr>
          <w:b/>
        </w:rPr>
        <w:t>u</w:t>
      </w:r>
      <w:r>
        <w:rPr>
          <w:b/>
        </w:rPr>
        <w:t xml:space="preserve"> w Białymstoku</w:t>
      </w:r>
    </w:p>
    <w:p w:rsidR="00AD7DB4" w:rsidRPr="00C10A3B" w:rsidRDefault="00AD7DB4" w:rsidP="00C10A3B">
      <w:pPr>
        <w:spacing w:line="360" w:lineRule="auto"/>
        <w:jc w:val="center"/>
        <w:rPr>
          <w:b/>
        </w:rPr>
      </w:pPr>
      <w:r>
        <w:rPr>
          <w:b/>
        </w:rPr>
        <w:t xml:space="preserve">ul. Warszawska 63, sala 318 </w:t>
      </w:r>
    </w:p>
    <w:p w:rsidR="00C10A3B" w:rsidRDefault="00C10A3B"/>
    <w:p w:rsidR="00C10A3B" w:rsidRDefault="00C10A3B"/>
    <w:p w:rsidR="00AD7DB4" w:rsidRDefault="00C10A3B" w:rsidP="00C10A3B">
      <w:pPr>
        <w:spacing w:line="360" w:lineRule="auto"/>
        <w:jc w:val="both"/>
      </w:pPr>
      <w:r>
        <w:t xml:space="preserve">Uniwersytet w Białymstoku jako </w:t>
      </w:r>
      <w:r w:rsidR="005F08D2">
        <w:t>pomysłodawca</w:t>
      </w:r>
      <w:r>
        <w:t xml:space="preserve"> projektu </w:t>
      </w:r>
      <w:r w:rsidRPr="00C10A3B">
        <w:t>„Analiza opłacalności produkcji i dystrybucji produktów ekologicznych w województwie podlaskim z wykorzystaniem wybranych modeli krótkich łańcuchów dostaw”</w:t>
      </w:r>
      <w:r>
        <w:t xml:space="preserve"> finansowanego ze  środków KSOW w ramach Schematu II Pomocy Technicznej Programu Rozwoju Obszarów Wiejskich na lata 2014-2020</w:t>
      </w:r>
      <w:r w:rsidR="00AD7DB4">
        <w:t>,</w:t>
      </w:r>
      <w:r>
        <w:t xml:space="preserve"> serdecznie zaprasza rolników województwa podlaskiego do udziału w warsztatach nt. „</w:t>
      </w:r>
      <w:r w:rsidRPr="00C10A3B">
        <w:t>KRÓTKIE ŁAŃCUCHY DOSTAW A OPŁACALNOŚĆ PRODUKCJI EKOLOGICZNEJ</w:t>
      </w:r>
      <w:r>
        <w:t xml:space="preserve">”. </w:t>
      </w:r>
    </w:p>
    <w:p w:rsidR="00C10A3B" w:rsidRDefault="00AD7DB4" w:rsidP="00C10A3B">
      <w:pPr>
        <w:spacing w:line="360" w:lineRule="auto"/>
        <w:jc w:val="both"/>
      </w:pPr>
      <w:r>
        <w:t xml:space="preserve">Celem warsztatów jest ukazanie korzyści wynikających z wykorzystania różnych modeli krótkich łańcuchów dostaw w procesie dystrybucji produktów ekologicznych i tym samym  promowanie zarówno produkcji ekologicznej, jak i dystrybucji pozwalającej zwiększyć jej wartość dodaną. </w:t>
      </w:r>
    </w:p>
    <w:p w:rsidR="00C10A3B" w:rsidRDefault="00C10A3B" w:rsidP="00C10A3B">
      <w:pPr>
        <w:spacing w:line="360" w:lineRule="auto"/>
        <w:jc w:val="both"/>
      </w:pPr>
      <w:r>
        <w:t xml:space="preserve">Warsztaty odbędą się </w:t>
      </w:r>
      <w:r w:rsidR="003739E3">
        <w:t xml:space="preserve">w dniu </w:t>
      </w:r>
      <w:r>
        <w:t>26 paździe</w:t>
      </w:r>
      <w:r w:rsidR="00AD7DB4">
        <w:t>r</w:t>
      </w:r>
      <w:r>
        <w:t xml:space="preserve">nika </w:t>
      </w:r>
      <w:r w:rsidR="00AD7DB4">
        <w:t xml:space="preserve">2018 r. w </w:t>
      </w:r>
      <w:r w:rsidR="003739E3">
        <w:t xml:space="preserve">Białymstoku w </w:t>
      </w:r>
      <w:r w:rsidR="00AD7DB4">
        <w:t>budynku Wydziału Ekonomii i Zarządzania Uniwersytetu w Białymstoku w godz. 9.00-17.00</w:t>
      </w:r>
      <w:r w:rsidR="00D51B1F">
        <w:t xml:space="preserve"> (sala 318)</w:t>
      </w:r>
      <w:r w:rsidR="00AD7DB4">
        <w:t>. Prowadzone będą przez realizatorów projektu wraz z partnerami/ekspertami.</w:t>
      </w:r>
    </w:p>
    <w:p w:rsidR="00AD7DB4" w:rsidRDefault="00AD7DB4" w:rsidP="00C10A3B">
      <w:pPr>
        <w:spacing w:line="360" w:lineRule="auto"/>
        <w:jc w:val="both"/>
      </w:pPr>
      <w:r>
        <w:t>W załączeniu znajduje się program warsztatów.</w:t>
      </w:r>
    </w:p>
    <w:p w:rsidR="005F08D2" w:rsidRDefault="005F08D2" w:rsidP="00C10A3B">
      <w:pPr>
        <w:spacing w:line="360" w:lineRule="auto"/>
        <w:jc w:val="both"/>
      </w:pPr>
    </w:p>
    <w:p w:rsidR="00D51B1F" w:rsidRDefault="00D51B1F" w:rsidP="00C10A3B">
      <w:pPr>
        <w:spacing w:line="360" w:lineRule="auto"/>
        <w:jc w:val="both"/>
      </w:pPr>
    </w:p>
    <w:p w:rsidR="00D51B1F" w:rsidRPr="007929C3" w:rsidRDefault="00127F39" w:rsidP="00D51B1F">
      <w:pPr>
        <w:autoSpaceDE w:val="0"/>
        <w:autoSpaceDN w:val="0"/>
        <w:adjustRightInd w:val="0"/>
        <w:rPr>
          <w:rFonts w:ascii="Roboto-Light" w:hAnsi="Roboto-Light" w:cs="Roboto-Light"/>
          <w:b/>
          <w:sz w:val="28"/>
          <w:szCs w:val="28"/>
        </w:rPr>
      </w:pPr>
      <w:r w:rsidRPr="00127F39">
        <w:rPr>
          <w:rFonts w:ascii="Tahoma" w:hAnsi="Tahoma" w:cs="Tahoma"/>
          <w:b/>
          <w:noProof/>
          <w:sz w:val="17"/>
          <w:szCs w:val="17"/>
        </w:rPr>
        <w:pict>
          <v:shape id="Pole tekstowe 1" o:spid="_x0000_s1030" type="#_x0000_t202" style="position:absolute;margin-left:184.8pt;margin-top:4.8pt;width:66.75pt;height:60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" fillcolor="white [3201]" stroked="f" strokeweight=".5pt">
            <v:textbox>
              <w:txbxContent>
                <w:p w:rsidR="00D51B1F" w:rsidRDefault="00D51B1F" w:rsidP="00D51B1F">
                  <w:r w:rsidRPr="00185D47">
                    <w:rPr>
                      <w:noProof/>
                    </w:rPr>
                    <w:drawing>
                      <wp:inline distT="0" distB="0" distL="0" distR="0">
                        <wp:extent cx="638175" cy="638175"/>
                        <wp:effectExtent l="0" t="0" r="9525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7F39">
        <w:rPr>
          <w:rFonts w:ascii="Tahoma" w:hAnsi="Tahoma" w:cs="Tahoma"/>
          <w:b/>
          <w:noProof/>
          <w:sz w:val="17"/>
          <w:szCs w:val="17"/>
        </w:rPr>
        <w:pict>
          <v:shape id="_x0000_s1029" type="#_x0000_t75" style="position:absolute;margin-left:76.7pt;margin-top:9.6pt;width:96.8pt;height:49.3pt;z-index:-251650048">
            <v:imagedata r:id="rId5" o:title=""/>
          </v:shape>
          <o:OLEObject Type="Embed" ProgID="CorelDRAW.Graphic.11" ShapeID="_x0000_s1029" DrawAspect="Content" ObjectID="_1600249992" r:id="rId11"/>
        </w:pict>
      </w:r>
      <w:r w:rsidRPr="00127F39">
        <w:rPr>
          <w:rFonts w:ascii="Tahoma" w:hAnsi="Tahoma" w:cs="Tahoma"/>
          <w:b/>
          <w:noProof/>
          <w:sz w:val="17"/>
          <w:szCs w:val="17"/>
        </w:rPr>
        <w:pict>
          <v:shape id="_x0000_s1028" type="#_x0000_t75" style="position:absolute;margin-left:254.75pt;margin-top:5.85pt;width:140.55pt;height:54.55pt;z-index:-251651072">
            <v:imagedata r:id="rId7" o:title=""/>
          </v:shape>
          <o:OLEObject Type="Embed" ProgID="CorelDRAW.Graphic.11" ShapeID="_x0000_s1028" DrawAspect="Content" ObjectID="_1600249993" r:id="rId12"/>
        </w:pict>
      </w:r>
      <w:r w:rsidR="00D51B1F" w:rsidRPr="007929C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1113155" cy="725170"/>
            <wp:effectExtent l="0" t="0" r="0" b="0"/>
            <wp:wrapNone/>
            <wp:docPr id="2" name="Obraz 2" descr="\\dysk06\Rolnictwo\KSOW\2015_infopromo\wizualizacja 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\\dysk06\Rolnictwo\KSOW\2015_infopromo\wizualizacja 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1B1F" w:rsidRPr="007929C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130810</wp:posOffset>
            </wp:positionV>
            <wp:extent cx="937260" cy="628015"/>
            <wp:effectExtent l="0" t="0" r="0" b="635"/>
            <wp:wrapNone/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B1F" w:rsidRPr="007929C3" w:rsidRDefault="00D51B1F" w:rsidP="00D51B1F">
      <w:pPr>
        <w:autoSpaceDE w:val="0"/>
        <w:autoSpaceDN w:val="0"/>
        <w:adjustRightInd w:val="0"/>
        <w:rPr>
          <w:rFonts w:ascii="Roboto-Light" w:hAnsi="Roboto-Light" w:cs="Roboto-Light"/>
          <w:sz w:val="28"/>
          <w:szCs w:val="28"/>
        </w:rPr>
      </w:pPr>
    </w:p>
    <w:p w:rsidR="00D51B1F" w:rsidRPr="007929C3" w:rsidRDefault="00D51B1F" w:rsidP="00D51B1F">
      <w:pPr>
        <w:autoSpaceDE w:val="0"/>
        <w:autoSpaceDN w:val="0"/>
        <w:adjustRightInd w:val="0"/>
        <w:rPr>
          <w:rFonts w:ascii="Roboto-Light" w:hAnsi="Roboto-Light" w:cs="Roboto-Light"/>
          <w:sz w:val="28"/>
          <w:szCs w:val="28"/>
        </w:rPr>
      </w:pPr>
    </w:p>
    <w:p w:rsidR="00D51B1F" w:rsidRPr="007929C3" w:rsidRDefault="00D51B1F" w:rsidP="00D51B1F">
      <w:pPr>
        <w:rPr>
          <w:rFonts w:ascii="Tahoma" w:hAnsi="Tahoma" w:cs="Tahoma"/>
          <w:sz w:val="17"/>
          <w:szCs w:val="17"/>
        </w:rPr>
      </w:pPr>
    </w:p>
    <w:p w:rsidR="00D51B1F" w:rsidRPr="007929C3" w:rsidRDefault="00D51B1F" w:rsidP="00D51B1F">
      <w:pPr>
        <w:autoSpaceDE w:val="0"/>
        <w:autoSpaceDN w:val="0"/>
        <w:adjustRightInd w:val="0"/>
        <w:ind w:left="-142" w:hanging="284"/>
        <w:jc w:val="center"/>
        <w:rPr>
          <w:rFonts w:ascii="Arial" w:hAnsi="Arial" w:cs="Arial"/>
          <w:sz w:val="18"/>
          <w:szCs w:val="21"/>
        </w:rPr>
      </w:pPr>
    </w:p>
    <w:p w:rsidR="00D51B1F" w:rsidRPr="005F08D2" w:rsidRDefault="00D51B1F" w:rsidP="00D51B1F">
      <w:pPr>
        <w:autoSpaceDE w:val="0"/>
        <w:autoSpaceDN w:val="0"/>
        <w:adjustRightInd w:val="0"/>
        <w:ind w:left="-142" w:hanging="284"/>
        <w:jc w:val="center"/>
        <w:rPr>
          <w:rFonts w:ascii="Tahoma" w:hAnsi="Tahoma" w:cs="Tahoma"/>
          <w:sz w:val="17"/>
          <w:szCs w:val="17"/>
        </w:rPr>
      </w:pPr>
      <w:r w:rsidRPr="005F08D2">
        <w:rPr>
          <w:rFonts w:ascii="Tahoma" w:hAnsi="Tahoma" w:cs="Tahoma"/>
          <w:sz w:val="17"/>
          <w:szCs w:val="17"/>
        </w:rPr>
        <w:t xml:space="preserve">„Europejski Fundusz Rolny na rzecz Rozwoju Obszarów Wiejskich: Europa inwestująca w obszary wiejskie”. </w:t>
      </w:r>
    </w:p>
    <w:p w:rsidR="00D51B1F" w:rsidRPr="005F08D2" w:rsidRDefault="00D51B1F" w:rsidP="00D51B1F">
      <w:pPr>
        <w:autoSpaceDE w:val="0"/>
        <w:autoSpaceDN w:val="0"/>
        <w:adjustRightInd w:val="0"/>
        <w:ind w:left="-142" w:hanging="284"/>
        <w:jc w:val="center"/>
        <w:rPr>
          <w:rFonts w:ascii="Tahoma" w:hAnsi="Tahoma" w:cs="Tahoma"/>
          <w:sz w:val="17"/>
          <w:szCs w:val="17"/>
        </w:rPr>
      </w:pPr>
      <w:r w:rsidRPr="005F08D2">
        <w:rPr>
          <w:rFonts w:ascii="Tahoma" w:hAnsi="Tahoma" w:cs="Tahoma"/>
          <w:sz w:val="17"/>
          <w:szCs w:val="17"/>
        </w:rPr>
        <w:t>Instytucja Zarządzająca Programem Rozwoju Obszarów Wiejskich na lata 2014-2020 – Minister Rolnictwa i Rozwoju Wsi.</w:t>
      </w:r>
    </w:p>
    <w:p w:rsidR="00D51B1F" w:rsidRPr="005F08D2" w:rsidRDefault="00D51B1F" w:rsidP="00D51B1F">
      <w:pPr>
        <w:autoSpaceDE w:val="0"/>
        <w:autoSpaceDN w:val="0"/>
        <w:adjustRightInd w:val="0"/>
        <w:jc w:val="center"/>
        <w:rPr>
          <w:rFonts w:ascii="Tahoma" w:hAnsi="Tahoma" w:cs="Tahoma"/>
          <w:sz w:val="17"/>
          <w:szCs w:val="17"/>
        </w:rPr>
      </w:pPr>
      <w:r w:rsidRPr="005F08D2">
        <w:rPr>
          <w:rFonts w:ascii="Tahoma" w:hAnsi="Tahoma" w:cs="Tahoma"/>
          <w:sz w:val="17"/>
          <w:szCs w:val="17"/>
        </w:rPr>
        <w:t>Operacja współfinansowana ze środków Unii Europejskiej w ramach Schematu II Pomocy Technicznej „Krajowa Sieć Obszarów Wiejskich” Programu Rozwoju Obszarów Wiejskich na lata 2014-2020.</w:t>
      </w:r>
    </w:p>
    <w:p w:rsidR="00D51B1F" w:rsidRDefault="00D51B1F" w:rsidP="00D51B1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21"/>
        </w:rPr>
      </w:pPr>
    </w:p>
    <w:p w:rsidR="00D51B1F" w:rsidRDefault="00D51B1F" w:rsidP="00C10A3B">
      <w:pPr>
        <w:spacing w:line="360" w:lineRule="auto"/>
        <w:jc w:val="both"/>
      </w:pPr>
    </w:p>
    <w:p w:rsidR="00D51B1F" w:rsidRDefault="00D51B1F" w:rsidP="00C10A3B">
      <w:pPr>
        <w:spacing w:line="360" w:lineRule="auto"/>
        <w:jc w:val="both"/>
      </w:pPr>
    </w:p>
    <w:p w:rsidR="00D51B1F" w:rsidRPr="00D51B1F" w:rsidRDefault="00D51B1F" w:rsidP="00D51B1F">
      <w:pPr>
        <w:spacing w:line="360" w:lineRule="auto"/>
        <w:jc w:val="center"/>
        <w:rPr>
          <w:b/>
          <w:sz w:val="28"/>
          <w:szCs w:val="28"/>
        </w:rPr>
      </w:pPr>
      <w:r w:rsidRPr="00D51B1F">
        <w:rPr>
          <w:b/>
          <w:sz w:val="28"/>
          <w:szCs w:val="28"/>
        </w:rPr>
        <w:t>PROGRAM WARSZTATÓW</w:t>
      </w:r>
    </w:p>
    <w:p w:rsidR="00D51B1F" w:rsidRDefault="00D51B1F" w:rsidP="00D51B1F">
      <w:pPr>
        <w:spacing w:line="360" w:lineRule="auto"/>
        <w:jc w:val="center"/>
        <w:rPr>
          <w:b/>
        </w:rPr>
      </w:pPr>
      <w:r w:rsidRPr="00C10A3B">
        <w:rPr>
          <w:b/>
        </w:rPr>
        <w:t>„KRÓTKIE ŁAŃCUCHY DOSTAW A OPŁACALNOŚĆ PRODUKCJI EKOLOGICZNEJ”</w:t>
      </w:r>
    </w:p>
    <w:p w:rsidR="00D51B1F" w:rsidRDefault="003739E3" w:rsidP="00D51B1F">
      <w:pPr>
        <w:spacing w:line="360" w:lineRule="auto"/>
        <w:jc w:val="center"/>
      </w:pPr>
      <w:r>
        <w:t xml:space="preserve">Białystok, </w:t>
      </w:r>
      <w:bookmarkStart w:id="0" w:name="_GoBack"/>
      <w:bookmarkEnd w:id="0"/>
      <w:r w:rsidR="00D51B1F">
        <w:t>26 października 2018 r.</w:t>
      </w:r>
    </w:p>
    <w:p w:rsidR="00A20AA4" w:rsidRDefault="00A20AA4" w:rsidP="00A20AA4">
      <w:pPr>
        <w:spacing w:line="360" w:lineRule="auto"/>
        <w:jc w:val="center"/>
      </w:pPr>
      <w:r>
        <w:t>Wydział Ekonomii i Zarządzania Uniwersytetu w Białymstoku</w:t>
      </w:r>
    </w:p>
    <w:p w:rsidR="00D51B1F" w:rsidRDefault="00A20AA4" w:rsidP="00A20AA4">
      <w:pPr>
        <w:spacing w:line="360" w:lineRule="auto"/>
        <w:jc w:val="center"/>
      </w:pPr>
      <w:r>
        <w:t>ul. Warszawska 63, sala 318</w:t>
      </w:r>
    </w:p>
    <w:p w:rsidR="00D51B1F" w:rsidRDefault="00D51B1F" w:rsidP="00D51B1F">
      <w:pPr>
        <w:spacing w:line="360" w:lineRule="auto"/>
        <w:jc w:val="center"/>
      </w:pPr>
    </w:p>
    <w:p w:rsidR="00D51B1F" w:rsidRDefault="00D51B1F" w:rsidP="00C10A3B">
      <w:pPr>
        <w:spacing w:line="360" w:lineRule="auto"/>
        <w:jc w:val="both"/>
      </w:pPr>
      <w:r>
        <w:t>09.00-09.15 – powitanie uczestników i informacja o projekcie</w:t>
      </w:r>
    </w:p>
    <w:p w:rsidR="00D51B1F" w:rsidRDefault="00D51B1F" w:rsidP="00D51B1F">
      <w:pPr>
        <w:spacing w:line="360" w:lineRule="auto"/>
        <w:ind w:left="708" w:hanging="708"/>
        <w:jc w:val="both"/>
      </w:pPr>
      <w:r>
        <w:t>09.15-11.00 – prezentacja: Rolnictwo ekologiczne województwa podlaskiego w świetle wyników badań</w:t>
      </w:r>
    </w:p>
    <w:p w:rsidR="00D51B1F" w:rsidRDefault="00D51B1F" w:rsidP="00D51B1F">
      <w:pPr>
        <w:spacing w:line="360" w:lineRule="auto"/>
        <w:ind w:left="708" w:hanging="708"/>
        <w:jc w:val="both"/>
      </w:pPr>
      <w:r>
        <w:t>11.00-11.30 – przerwa kawowa</w:t>
      </w:r>
    </w:p>
    <w:p w:rsidR="00D51B1F" w:rsidRDefault="00D51B1F" w:rsidP="00D51B1F">
      <w:pPr>
        <w:spacing w:line="360" w:lineRule="auto"/>
        <w:ind w:left="708" w:hanging="708"/>
        <w:jc w:val="both"/>
      </w:pPr>
      <w:r>
        <w:t>11.30-13.00 – prezentacja: Krótkie Łańcuchy Dostaw – istota, aspekty prawne, doświadczenia wybranych państw, modele</w:t>
      </w:r>
    </w:p>
    <w:p w:rsidR="00D51B1F" w:rsidRDefault="00D51B1F" w:rsidP="00D51B1F">
      <w:pPr>
        <w:spacing w:line="360" w:lineRule="auto"/>
        <w:ind w:left="708" w:hanging="708"/>
        <w:jc w:val="both"/>
      </w:pPr>
      <w:r>
        <w:t xml:space="preserve">13.00-14.00 – </w:t>
      </w:r>
      <w:r w:rsidR="00A20AA4">
        <w:t>prezentacja: p</w:t>
      </w:r>
      <w:r>
        <w:t>orównanie opłacalności produkcji ekologicznej z wykorzystaniem wybranych modeli Krótkich Łańcuchów Dostaw</w:t>
      </w:r>
    </w:p>
    <w:p w:rsidR="00D51B1F" w:rsidRDefault="00D51B1F" w:rsidP="00D51B1F">
      <w:pPr>
        <w:spacing w:line="360" w:lineRule="auto"/>
        <w:ind w:left="708" w:hanging="708"/>
        <w:jc w:val="both"/>
      </w:pPr>
      <w:r>
        <w:t>14.00-15.00 – przerwa obiadowa</w:t>
      </w:r>
    </w:p>
    <w:p w:rsidR="00D51B1F" w:rsidRDefault="00D51B1F" w:rsidP="00D51B1F">
      <w:pPr>
        <w:spacing w:line="360" w:lineRule="auto"/>
        <w:ind w:left="708" w:hanging="708"/>
        <w:jc w:val="both"/>
      </w:pPr>
      <w:r>
        <w:t xml:space="preserve">15.00-17.00 – zajęcia warsztatowe w grupach – analiza </w:t>
      </w:r>
      <w:proofErr w:type="spellStart"/>
      <w:r>
        <w:t>casestudy</w:t>
      </w:r>
      <w:proofErr w:type="spellEnd"/>
    </w:p>
    <w:p w:rsidR="00AD7DB4" w:rsidRDefault="00AD7DB4" w:rsidP="00C10A3B">
      <w:pPr>
        <w:spacing w:line="360" w:lineRule="auto"/>
        <w:jc w:val="both"/>
      </w:pPr>
    </w:p>
    <w:p w:rsidR="00C10A3B" w:rsidRDefault="00C10A3B" w:rsidP="00C10A3B"/>
    <w:p w:rsidR="00C10A3B" w:rsidRDefault="00C10A3B"/>
    <w:sectPr w:rsidR="00C10A3B" w:rsidSect="0012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A3B"/>
    <w:rsid w:val="001253A4"/>
    <w:rsid w:val="00127F39"/>
    <w:rsid w:val="003739E3"/>
    <w:rsid w:val="005F08D2"/>
    <w:rsid w:val="00A20AA4"/>
    <w:rsid w:val="00AD7DB4"/>
    <w:rsid w:val="00C10A3B"/>
    <w:rsid w:val="00D51B1F"/>
    <w:rsid w:val="00E653C0"/>
    <w:rsid w:val="00F6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Przygodzka</dc:creator>
  <cp:lastModifiedBy>Mirosława Kozłowska</cp:lastModifiedBy>
  <cp:revision>1</cp:revision>
  <dcterms:created xsi:type="dcterms:W3CDTF">2018-10-04T05:01:00Z</dcterms:created>
  <dcterms:modified xsi:type="dcterms:W3CDTF">2018-10-05T11:07:00Z</dcterms:modified>
</cp:coreProperties>
</file>