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5D" w:rsidRPr="00242988" w:rsidRDefault="00F6355D" w:rsidP="008A626E">
      <w:pPr>
        <w:spacing w:after="0" w:line="360" w:lineRule="auto"/>
        <w:jc w:val="both"/>
        <w:rPr>
          <w:rFonts w:ascii="Times New Roman" w:hAnsi="Times New Roman" w:cs="Times New Roman"/>
          <w:b/>
          <w:sz w:val="28"/>
          <w:szCs w:val="28"/>
        </w:rPr>
      </w:pPr>
    </w:p>
    <w:p w:rsidR="00F6355D" w:rsidRPr="00242988" w:rsidRDefault="00F6355D" w:rsidP="008A626E">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Sprawozdanie z działalności</w:t>
      </w:r>
    </w:p>
    <w:p w:rsidR="00F6355D" w:rsidRPr="00242988" w:rsidRDefault="00F6355D" w:rsidP="008A626E">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Zarządu Podlaskiej Izby Rolniczej</w:t>
      </w:r>
    </w:p>
    <w:p w:rsidR="00F6355D" w:rsidRDefault="003B6BE9" w:rsidP="008A626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lipiec</w:t>
      </w:r>
      <w:r w:rsidR="00F6355D" w:rsidRPr="00242988">
        <w:rPr>
          <w:rFonts w:ascii="Times New Roman" w:hAnsi="Times New Roman" w:cs="Times New Roman"/>
          <w:b/>
          <w:sz w:val="28"/>
          <w:szCs w:val="28"/>
        </w:rPr>
        <w:t xml:space="preserve"> 2017</w:t>
      </w:r>
    </w:p>
    <w:p w:rsidR="00A82615" w:rsidRPr="00242988" w:rsidRDefault="00A82615" w:rsidP="008A626E">
      <w:pPr>
        <w:spacing w:after="0" w:line="360" w:lineRule="auto"/>
        <w:jc w:val="both"/>
        <w:rPr>
          <w:rFonts w:ascii="Times New Roman" w:hAnsi="Times New Roman" w:cs="Times New Roman"/>
          <w:b/>
          <w:sz w:val="28"/>
          <w:szCs w:val="28"/>
        </w:rPr>
      </w:pPr>
    </w:p>
    <w:p w:rsidR="00F6355D" w:rsidRPr="00327B62" w:rsidRDefault="00F6355D" w:rsidP="008A626E">
      <w:pPr>
        <w:spacing w:after="0" w:line="288" w:lineRule="auto"/>
        <w:ind w:firstLine="708"/>
        <w:jc w:val="both"/>
        <w:rPr>
          <w:rFonts w:ascii="Times New Roman" w:hAnsi="Times New Roman" w:cs="Times New Roman"/>
          <w:sz w:val="24"/>
          <w:szCs w:val="24"/>
        </w:rPr>
      </w:pPr>
      <w:r w:rsidRPr="00327B62">
        <w:rPr>
          <w:rFonts w:ascii="Times New Roman" w:hAnsi="Times New Roman" w:cs="Times New Roman"/>
          <w:sz w:val="24"/>
          <w:szCs w:val="24"/>
        </w:rPr>
        <w:t>W omawian</w:t>
      </w:r>
      <w:r w:rsidR="00AD1B7D" w:rsidRPr="00327B62">
        <w:rPr>
          <w:rFonts w:ascii="Times New Roman" w:hAnsi="Times New Roman" w:cs="Times New Roman"/>
          <w:sz w:val="24"/>
          <w:szCs w:val="24"/>
        </w:rPr>
        <w:t>ym okr</w:t>
      </w:r>
      <w:r w:rsidR="00151D50" w:rsidRPr="00327B62">
        <w:rPr>
          <w:rFonts w:ascii="Times New Roman" w:hAnsi="Times New Roman" w:cs="Times New Roman"/>
          <w:sz w:val="24"/>
          <w:szCs w:val="24"/>
        </w:rPr>
        <w:t>esie sprawozdawczym odbyły</w:t>
      </w:r>
      <w:r w:rsidR="00592328" w:rsidRPr="00327B62">
        <w:rPr>
          <w:rFonts w:ascii="Times New Roman" w:hAnsi="Times New Roman" w:cs="Times New Roman"/>
          <w:sz w:val="24"/>
          <w:szCs w:val="24"/>
        </w:rPr>
        <w:t xml:space="preserve"> się </w:t>
      </w:r>
      <w:r w:rsidR="00123C33" w:rsidRPr="00327B62">
        <w:rPr>
          <w:rFonts w:ascii="Times New Roman" w:hAnsi="Times New Roman" w:cs="Times New Roman"/>
          <w:sz w:val="24"/>
          <w:szCs w:val="24"/>
        </w:rPr>
        <w:t>2</w:t>
      </w:r>
      <w:r w:rsidR="005D602F" w:rsidRPr="00327B62">
        <w:rPr>
          <w:rFonts w:ascii="Times New Roman" w:hAnsi="Times New Roman" w:cs="Times New Roman"/>
          <w:sz w:val="24"/>
          <w:szCs w:val="24"/>
        </w:rPr>
        <w:t xml:space="preserve"> </w:t>
      </w:r>
      <w:r w:rsidR="00151D50" w:rsidRPr="00327B62">
        <w:rPr>
          <w:rFonts w:ascii="Times New Roman" w:hAnsi="Times New Roman" w:cs="Times New Roman"/>
          <w:sz w:val="24"/>
          <w:szCs w:val="24"/>
        </w:rPr>
        <w:t>spotkania</w:t>
      </w:r>
      <w:r w:rsidR="00CE5C85" w:rsidRPr="00327B62">
        <w:rPr>
          <w:rFonts w:ascii="Times New Roman" w:hAnsi="Times New Roman" w:cs="Times New Roman"/>
          <w:sz w:val="24"/>
          <w:szCs w:val="24"/>
        </w:rPr>
        <w:t>. Posiedzenia Zarządu zwoływa</w:t>
      </w:r>
      <w:r w:rsidRPr="00327B62">
        <w:rPr>
          <w:rFonts w:ascii="Times New Roman" w:hAnsi="Times New Roman" w:cs="Times New Roman"/>
          <w:sz w:val="24"/>
          <w:szCs w:val="24"/>
        </w:rPr>
        <w:t xml:space="preserve">ł Prezes- Grzegorz </w:t>
      </w:r>
      <w:r w:rsidR="00AD1B7D" w:rsidRPr="00327B62">
        <w:rPr>
          <w:rFonts w:ascii="Times New Roman" w:hAnsi="Times New Roman" w:cs="Times New Roman"/>
          <w:sz w:val="24"/>
          <w:szCs w:val="24"/>
        </w:rPr>
        <w:t>Leszczyński. W</w:t>
      </w:r>
      <w:r w:rsidR="00B47477" w:rsidRPr="00327B62">
        <w:rPr>
          <w:rFonts w:ascii="Times New Roman" w:hAnsi="Times New Roman" w:cs="Times New Roman"/>
          <w:sz w:val="24"/>
          <w:szCs w:val="24"/>
        </w:rPr>
        <w:t xml:space="preserve"> </w:t>
      </w:r>
      <w:r w:rsidRPr="00327B62">
        <w:rPr>
          <w:rFonts w:ascii="Times New Roman" w:hAnsi="Times New Roman" w:cs="Times New Roman"/>
          <w:sz w:val="24"/>
          <w:szCs w:val="24"/>
        </w:rPr>
        <w:t>posiedzeniu uczestniczyli</w:t>
      </w:r>
      <w:r w:rsidR="005D602F" w:rsidRPr="00327B62">
        <w:rPr>
          <w:rFonts w:ascii="Times New Roman" w:hAnsi="Times New Roman" w:cs="Times New Roman"/>
          <w:sz w:val="24"/>
          <w:szCs w:val="24"/>
        </w:rPr>
        <w:t xml:space="preserve"> wszyscy Członkowie Zarządu</w:t>
      </w:r>
      <w:r w:rsidR="002B3E20" w:rsidRPr="00327B62">
        <w:rPr>
          <w:rFonts w:ascii="Times New Roman" w:hAnsi="Times New Roman" w:cs="Times New Roman"/>
          <w:sz w:val="24"/>
          <w:szCs w:val="24"/>
        </w:rPr>
        <w:t xml:space="preserve"> oraz</w:t>
      </w:r>
      <w:r w:rsidR="00AD1B7D" w:rsidRPr="00327B62">
        <w:rPr>
          <w:rFonts w:ascii="Times New Roman" w:hAnsi="Times New Roman" w:cs="Times New Roman"/>
          <w:sz w:val="24"/>
          <w:szCs w:val="24"/>
        </w:rPr>
        <w:t xml:space="preserve"> Dyrektor Biura- Barbara Laskowska.</w:t>
      </w:r>
      <w:r w:rsidR="00B47477" w:rsidRPr="00327B62">
        <w:rPr>
          <w:rFonts w:ascii="Times New Roman" w:hAnsi="Times New Roman" w:cs="Times New Roman"/>
          <w:sz w:val="24"/>
          <w:szCs w:val="24"/>
        </w:rPr>
        <w:t xml:space="preserve"> </w:t>
      </w:r>
    </w:p>
    <w:p w:rsidR="00553198" w:rsidRPr="00067FD8" w:rsidRDefault="00553198" w:rsidP="008A626E">
      <w:pPr>
        <w:spacing w:after="0" w:line="288" w:lineRule="auto"/>
        <w:ind w:firstLine="708"/>
        <w:jc w:val="both"/>
        <w:rPr>
          <w:rFonts w:ascii="Times New Roman" w:hAnsi="Times New Roman" w:cs="Times New Roman"/>
          <w:sz w:val="24"/>
          <w:szCs w:val="24"/>
        </w:rPr>
      </w:pPr>
    </w:p>
    <w:p w:rsidR="00252F2D" w:rsidRDefault="00F6355D" w:rsidP="008A626E">
      <w:pPr>
        <w:spacing w:after="0" w:line="288" w:lineRule="auto"/>
        <w:jc w:val="both"/>
        <w:rPr>
          <w:rFonts w:ascii="Times New Roman" w:hAnsi="Times New Roman" w:cs="Times New Roman"/>
          <w:b/>
          <w:sz w:val="24"/>
          <w:szCs w:val="24"/>
        </w:rPr>
      </w:pPr>
      <w:r w:rsidRPr="00067FD8">
        <w:rPr>
          <w:rFonts w:ascii="Times New Roman" w:hAnsi="Times New Roman" w:cs="Times New Roman"/>
          <w:b/>
          <w:sz w:val="24"/>
          <w:szCs w:val="24"/>
        </w:rPr>
        <w:t>W omawianym okresie Zarząd Podlaskiej Izby Rolniczej opiniował następujące akty prawne</w:t>
      </w:r>
      <w:r w:rsidRPr="00067FD8">
        <w:rPr>
          <w:rFonts w:ascii="Times New Roman" w:eastAsia="Calibri" w:hAnsi="Times New Roman" w:cs="Times New Roman"/>
          <w:b/>
          <w:sz w:val="24"/>
          <w:szCs w:val="24"/>
        </w:rPr>
        <w:t>:</w:t>
      </w:r>
      <w:r w:rsidRPr="00067FD8">
        <w:rPr>
          <w:rFonts w:ascii="Times New Roman" w:hAnsi="Times New Roman" w:cs="Times New Roman"/>
          <w:b/>
          <w:sz w:val="24"/>
          <w:szCs w:val="24"/>
        </w:rPr>
        <w:t xml:space="preserve"> </w:t>
      </w:r>
    </w:p>
    <w:p w:rsidR="00553198" w:rsidRPr="00067FD8" w:rsidRDefault="00553198" w:rsidP="008A626E">
      <w:pPr>
        <w:spacing w:after="0" w:line="288" w:lineRule="auto"/>
        <w:jc w:val="both"/>
        <w:rPr>
          <w:rFonts w:ascii="Times New Roman" w:hAnsi="Times New Roman" w:cs="Times New Roman"/>
          <w:b/>
          <w:sz w:val="24"/>
          <w:szCs w:val="24"/>
        </w:rPr>
      </w:pPr>
    </w:p>
    <w:p w:rsidR="003C65F3" w:rsidRPr="00327B62" w:rsidRDefault="003C65F3" w:rsidP="008A626E">
      <w:pPr>
        <w:pStyle w:val="Akapitzlist"/>
        <w:numPr>
          <w:ilvl w:val="0"/>
          <w:numId w:val="10"/>
        </w:numPr>
        <w:spacing w:line="288" w:lineRule="auto"/>
        <w:jc w:val="both"/>
        <w:rPr>
          <w:rFonts w:ascii="Times New Roman" w:hAnsi="Times New Roman"/>
          <w:b/>
          <w:i/>
        </w:rPr>
      </w:pPr>
      <w:bookmarkStart w:id="0" w:name="_Hlk489352730"/>
      <w:r w:rsidRPr="00327B62">
        <w:rPr>
          <w:rFonts w:ascii="Times New Roman" w:hAnsi="Times New Roman"/>
          <w:b/>
          <w:i/>
        </w:rPr>
        <w:t>Projekty rozporządzenia Rady Ministrów zmieniającego rozporządzenie w sprawie szczegółowego zakresu i sposobów realizacji niektórych zadań Agencji Restrukturyzacji i Modernizacji Rolnictwa:</w:t>
      </w:r>
    </w:p>
    <w:p w:rsidR="003C65F3" w:rsidRPr="00327B62" w:rsidRDefault="003C65F3" w:rsidP="008A626E">
      <w:pPr>
        <w:pStyle w:val="Akapitzlist"/>
        <w:widowControl/>
        <w:numPr>
          <w:ilvl w:val="0"/>
          <w:numId w:val="9"/>
        </w:numPr>
        <w:suppressAutoHyphens w:val="0"/>
        <w:autoSpaceDN/>
        <w:spacing w:line="288" w:lineRule="auto"/>
        <w:contextualSpacing/>
        <w:jc w:val="both"/>
        <w:textAlignment w:val="auto"/>
        <w:rPr>
          <w:rFonts w:ascii="Times New Roman" w:hAnsi="Times New Roman"/>
        </w:rPr>
      </w:pPr>
      <w:r w:rsidRPr="00017111">
        <w:rPr>
          <w:rFonts w:ascii="Times New Roman" w:hAnsi="Times New Roman"/>
        </w:rPr>
        <w:t>Rolnicy z terenów zapowietrzonych i zagrożonych , objętych ograniczeniami w związku z wystąpieniem wirusa ASF oczekują na jak najszybsze wprowadzenie programu umożliwiającego otrzymania rekompensaty za  rezygnację z hodowli świń.</w:t>
      </w:r>
    </w:p>
    <w:p w:rsidR="003C65F3" w:rsidRPr="00327B62" w:rsidRDefault="003C65F3" w:rsidP="008A626E">
      <w:pPr>
        <w:pStyle w:val="Akapitzlist"/>
        <w:widowControl/>
        <w:numPr>
          <w:ilvl w:val="0"/>
          <w:numId w:val="9"/>
        </w:numPr>
        <w:suppressAutoHyphens w:val="0"/>
        <w:autoSpaceDN/>
        <w:spacing w:line="288" w:lineRule="auto"/>
        <w:contextualSpacing/>
        <w:jc w:val="both"/>
        <w:textAlignment w:val="auto"/>
        <w:rPr>
          <w:rFonts w:ascii="Times New Roman" w:hAnsi="Times New Roman"/>
        </w:rPr>
      </w:pPr>
      <w:r w:rsidRPr="00017111">
        <w:rPr>
          <w:rFonts w:ascii="Times New Roman" w:hAnsi="Times New Roman"/>
        </w:rPr>
        <w:t xml:space="preserve">W proponowanym projekcie została zagwarantowana </w:t>
      </w:r>
      <w:r w:rsidRPr="00017111">
        <w:rPr>
          <w:rFonts w:ascii="Times New Roman" w:hAnsi="Times New Roman"/>
          <w:u w:val="single"/>
        </w:rPr>
        <w:t>stała  dopłata</w:t>
      </w:r>
      <w:r w:rsidRPr="00017111">
        <w:rPr>
          <w:rFonts w:ascii="Times New Roman" w:hAnsi="Times New Roman"/>
        </w:rPr>
        <w:t xml:space="preserve"> do każdej sprzedanej sztuki trzody  w strefie niebieskiej i czerwonej, co może powodować znaczny niekontrolowany wzrost produkcji w tych strefach, a także napływ wstawień prosiąt i warchlaków w tuczu kontraktowym pochodzących za granicy, a co za tym idzie może zwiększyć się ilość przypadków zachorowań ASF u świń. </w:t>
      </w:r>
    </w:p>
    <w:p w:rsidR="003C65F3" w:rsidRPr="00017111" w:rsidRDefault="003C65F3" w:rsidP="008A626E">
      <w:pPr>
        <w:pStyle w:val="Akapitzlist"/>
        <w:widowControl/>
        <w:numPr>
          <w:ilvl w:val="0"/>
          <w:numId w:val="9"/>
        </w:numPr>
        <w:suppressAutoHyphens w:val="0"/>
        <w:autoSpaceDN/>
        <w:spacing w:line="288" w:lineRule="auto"/>
        <w:contextualSpacing/>
        <w:jc w:val="both"/>
        <w:textAlignment w:val="auto"/>
        <w:rPr>
          <w:rFonts w:ascii="Times New Roman" w:hAnsi="Times New Roman"/>
        </w:rPr>
      </w:pPr>
      <w:r w:rsidRPr="00017111">
        <w:rPr>
          <w:rFonts w:ascii="Times New Roman" w:hAnsi="Times New Roman"/>
        </w:rPr>
        <w:t>Stała dopłata niezależnie od klas spowoduje celowe zaniżanie ceny przez kupujących ze strefy czerwonej i niebieskiej</w:t>
      </w:r>
      <w:r w:rsidRPr="00017111">
        <w:rPr>
          <w:rFonts w:ascii="Times New Roman" w:hAnsi="Times New Roman"/>
          <w:u w:val="single"/>
        </w:rPr>
        <w:t>, w chwili obecnej cena w strefie czerwonej nie odbiega od ceny stosowanej w strefie żółtej w związku z czym po wprowadzeniu projektu  może okazać się ze mięso pochodzące ze stref objętych ograniczeniami to znaczy strefy czerwonej i niebieskiej jest bardziej atrakcyjne dla kupujących, co będzie miało negatywny wpływa na hodowców ze strefy żółtej</w:t>
      </w:r>
      <w:r w:rsidRPr="00017111">
        <w:rPr>
          <w:rFonts w:ascii="Times New Roman" w:hAnsi="Times New Roman"/>
        </w:rPr>
        <w:t xml:space="preserve">.  Należy zatem rozważyć możliwość dopłaty do średniej ceny w Polsce z podziałem na klasy, tak jak to miało miejsce we wcześniejszych projektach. </w:t>
      </w:r>
    </w:p>
    <w:p w:rsidR="00327B62" w:rsidRPr="00327B62" w:rsidRDefault="005C3E4D" w:rsidP="008A626E">
      <w:pPr>
        <w:pStyle w:val="Akapitzlist"/>
        <w:numPr>
          <w:ilvl w:val="0"/>
          <w:numId w:val="5"/>
        </w:numPr>
        <w:spacing w:line="288" w:lineRule="auto"/>
        <w:jc w:val="both"/>
        <w:rPr>
          <w:rFonts w:ascii="Times New Roman" w:eastAsia="Calibri" w:hAnsi="Times New Roman" w:cs="Times New Roman"/>
          <w:b/>
        </w:rPr>
      </w:pPr>
      <w:r>
        <w:rPr>
          <w:rFonts w:ascii="Times New Roman" w:eastAsia="Calibri" w:hAnsi="Times New Roman" w:cs="Times New Roman"/>
          <w:b/>
          <w:i/>
        </w:rPr>
        <w:t>Projekt</w:t>
      </w:r>
      <w:r w:rsidR="00327B62" w:rsidRPr="00327B62">
        <w:rPr>
          <w:rFonts w:ascii="Times New Roman" w:eastAsia="Calibri" w:hAnsi="Times New Roman" w:cs="Times New Roman"/>
          <w:b/>
          <w:i/>
        </w:rPr>
        <w:t xml:space="preserve"> ustawy</w:t>
      </w:r>
      <w:r w:rsidR="00327B62" w:rsidRPr="00327B62">
        <w:rPr>
          <w:rFonts w:ascii="Times New Roman" w:eastAsia="Calibri" w:hAnsi="Times New Roman" w:cs="Times New Roman"/>
        </w:rPr>
        <w:t xml:space="preserve"> </w:t>
      </w:r>
      <w:r w:rsidR="00327B62" w:rsidRPr="00327B62">
        <w:rPr>
          <w:rFonts w:ascii="Times New Roman" w:eastAsia="Calibri" w:hAnsi="Times New Roman" w:cs="Times New Roman"/>
          <w:b/>
          <w:i/>
        </w:rPr>
        <w:t>o zmianie ustawy o systemie identyfikacji i rejestracji zwierząt</w:t>
      </w:r>
      <w:r w:rsidR="00327B62" w:rsidRPr="00327B62">
        <w:rPr>
          <w:rFonts w:ascii="Times New Roman" w:eastAsia="Calibri" w:hAnsi="Times New Roman" w:cs="Times New Roman"/>
          <w:i/>
        </w:rPr>
        <w:t xml:space="preserve"> </w:t>
      </w:r>
      <w:r w:rsidRPr="00327B62">
        <w:rPr>
          <w:rFonts w:ascii="Times New Roman" w:eastAsia="Calibri" w:hAnsi="Times New Roman" w:cs="Times New Roman"/>
        </w:rPr>
        <w:t>Podla</w:t>
      </w:r>
      <w:r>
        <w:rPr>
          <w:rFonts w:ascii="Times New Roman" w:eastAsia="Calibri" w:hAnsi="Times New Roman" w:cs="Times New Roman"/>
        </w:rPr>
        <w:t xml:space="preserve">ska Izba Rolnicza </w:t>
      </w:r>
      <w:r w:rsidR="00327B62" w:rsidRPr="00327B62">
        <w:rPr>
          <w:rFonts w:ascii="Times New Roman" w:eastAsia="Calibri" w:hAnsi="Times New Roman" w:cs="Times New Roman"/>
        </w:rPr>
        <w:t>uważa, że wprowadzone zmiany są korzystne i znacznie ułatwią beneficjentom procedurę identyfikacji i rejestracji zwierząt.</w:t>
      </w:r>
    </w:p>
    <w:p w:rsidR="001240BB" w:rsidRDefault="00327B62" w:rsidP="008A626E">
      <w:pPr>
        <w:pStyle w:val="Akapitzlist"/>
        <w:spacing w:line="288" w:lineRule="auto"/>
        <w:jc w:val="both"/>
        <w:rPr>
          <w:rFonts w:ascii="Times New Roman" w:eastAsia="Calibri" w:hAnsi="Times New Roman" w:cs="Times New Roman"/>
        </w:rPr>
      </w:pPr>
      <w:r w:rsidRPr="00327B62">
        <w:rPr>
          <w:rFonts w:ascii="Times New Roman" w:eastAsia="Calibri" w:hAnsi="Times New Roman" w:cs="Times New Roman"/>
        </w:rPr>
        <w:t xml:space="preserve">Natomiast art. 17 pkt. 3d mówiący, że: „posiadacz świni jest obowiązany oznakować świnię numerem identyfikacyjnym zgodnym z numerem siedziby stada, w którym świnia przebywa, w terminie 24 godzin od stwierdzenia tej okoliczności” nie będzie </w:t>
      </w:r>
      <w:r w:rsidRPr="00327B62">
        <w:rPr>
          <w:rFonts w:ascii="Times New Roman" w:eastAsia="Calibri" w:hAnsi="Times New Roman" w:cs="Times New Roman"/>
        </w:rPr>
        <w:lastRenderedPageBreak/>
        <w:t xml:space="preserve">miał odzwierciedlenia w rzeczywistości, gdyż w przypadku uszkodzenia bądź utraty przez świnię kolczyka czas realizacji zamówienia wynosi od 7 do 14 dni. Jeżeli beneficjent wybierze kolczykowanie jako jedyną formę identyfikacji, to w przypadku braku zapasowych kolczyków, nie będzie w stanie tego zrobić w ciągu 24 h. W związku z tym termin ten powinien wynosić co najmniej 7 dni na oznakowanie świni. W przypadku ewentualnej kontroli wystarczające powinno być posiadanie potwierdzenia zamówienia na ilość brakujących bądź uszkodzonych kolczyków, co również zobowiąże beneficjenta do systematycznego kontrolowania stada. </w:t>
      </w:r>
    </w:p>
    <w:p w:rsidR="00327B62" w:rsidRPr="00327B62" w:rsidRDefault="00327B62" w:rsidP="008A626E">
      <w:pPr>
        <w:spacing w:after="0" w:line="288" w:lineRule="auto"/>
        <w:ind w:left="708"/>
        <w:jc w:val="both"/>
        <w:rPr>
          <w:rFonts w:ascii="Times New Roman" w:eastAsia="Times New Roman" w:hAnsi="Times New Roman" w:cs="Times New Roman"/>
          <w:sz w:val="24"/>
          <w:szCs w:val="24"/>
          <w:lang w:eastAsia="pl-PL"/>
        </w:rPr>
      </w:pPr>
      <w:r w:rsidRPr="00327B62">
        <w:rPr>
          <w:rFonts w:ascii="Times New Roman" w:eastAsia="Times New Roman" w:hAnsi="Times New Roman" w:cs="Times New Roman"/>
          <w:sz w:val="24"/>
          <w:szCs w:val="24"/>
          <w:lang w:eastAsia="ar-SA"/>
        </w:rPr>
        <w:t xml:space="preserve">W Art. 20 ust. 2 pkt 1 proponuje się zmianę terminu na oznakowanie tatuażem sztuk urodzonych w zgłaszającej siedzibie stada z 30 dni na  90 dni. </w:t>
      </w:r>
    </w:p>
    <w:p w:rsidR="005C3E4D" w:rsidRPr="005C3E4D" w:rsidRDefault="00327B62" w:rsidP="005C3E4D">
      <w:pPr>
        <w:pStyle w:val="Akapitzlist"/>
        <w:spacing w:line="288" w:lineRule="auto"/>
        <w:jc w:val="both"/>
        <w:rPr>
          <w:rFonts w:ascii="Times New Roman" w:eastAsia="Times New Roman" w:hAnsi="Times New Roman" w:cs="Times New Roman"/>
          <w:lang w:eastAsia="pl-PL"/>
        </w:rPr>
      </w:pPr>
      <w:r w:rsidRPr="00327B62">
        <w:rPr>
          <w:rFonts w:ascii="Times New Roman" w:eastAsia="Times New Roman" w:hAnsi="Times New Roman" w:cs="Times New Roman"/>
          <w:lang w:eastAsia="pl-PL"/>
        </w:rPr>
        <w:t>Proponowana zmiana polegająca na możliwości wyboru sposobu znakowania zwierząt dla producentów trzody w cyklu zamkniętym nie będzie stosowana, ponieważ hodowcy nie znakują tatuażami prosiąt do 30 dni. Ponadto producenci trzody w cyklu zamkniętym</w:t>
      </w:r>
      <w:r w:rsidR="002814B3">
        <w:rPr>
          <w:rFonts w:ascii="Times New Roman" w:eastAsia="Times New Roman" w:hAnsi="Times New Roman" w:cs="Times New Roman"/>
          <w:lang w:eastAsia="pl-PL"/>
        </w:rPr>
        <w:t xml:space="preserve"> </w:t>
      </w:r>
      <w:r w:rsidRPr="00327B62">
        <w:rPr>
          <w:rFonts w:ascii="Times New Roman" w:eastAsia="Times New Roman" w:hAnsi="Times New Roman" w:cs="Times New Roman"/>
          <w:lang w:eastAsia="pl-PL"/>
        </w:rPr>
        <w:t>zobowiązani będą do oznakowania zwierzęcia przed opuszczeniem przez zwierzę siedziby stada bez jakiegokolwiek terminu.</w:t>
      </w:r>
    </w:p>
    <w:p w:rsidR="005307C8" w:rsidRPr="005307C8" w:rsidRDefault="005307C8" w:rsidP="005307C8">
      <w:pPr>
        <w:pStyle w:val="Akapitzlist"/>
        <w:numPr>
          <w:ilvl w:val="0"/>
          <w:numId w:val="10"/>
        </w:numPr>
        <w:spacing w:line="288" w:lineRule="auto"/>
        <w:jc w:val="both"/>
        <w:rPr>
          <w:rFonts w:ascii="Times New Roman" w:eastAsia="Times New Roman" w:hAnsi="Times New Roman" w:cs="Times New Roman"/>
          <w:b/>
          <w:i/>
          <w:lang w:eastAsia="pl-PL"/>
        </w:rPr>
      </w:pPr>
      <w:r w:rsidRPr="005307C8">
        <w:rPr>
          <w:rFonts w:ascii="Times New Roman" w:eastAsia="Times New Roman" w:hAnsi="Times New Roman" w:cs="Times New Roman"/>
          <w:b/>
          <w:i/>
          <w:lang w:eastAsia="pl-PL"/>
        </w:rPr>
        <w:t>Projekty rozporządzeń Rady Ministrów zmieniające;</w:t>
      </w:r>
    </w:p>
    <w:p w:rsidR="005307C8" w:rsidRPr="005307C8" w:rsidRDefault="005307C8" w:rsidP="005307C8">
      <w:pPr>
        <w:pStyle w:val="Akapitzlist"/>
        <w:spacing w:line="288"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1.     </w:t>
      </w:r>
      <w:r w:rsidRPr="005307C8">
        <w:rPr>
          <w:rFonts w:ascii="Times New Roman" w:eastAsia="Times New Roman" w:hAnsi="Times New Roman" w:cs="Times New Roman"/>
          <w:b/>
          <w:i/>
          <w:lang w:eastAsia="pl-PL"/>
        </w:rPr>
        <w:t>Rozporządzenie w sprawie realizacji przez Agencję Rynku Rolnego zadań związanych z ustanowieniem pomocy na ograniczenie produkcji mleka;</w:t>
      </w:r>
    </w:p>
    <w:p w:rsidR="005307C8" w:rsidRPr="005307C8" w:rsidRDefault="005307C8" w:rsidP="005307C8">
      <w:pPr>
        <w:pStyle w:val="Akapitzlist"/>
        <w:spacing w:line="288" w:lineRule="auto"/>
        <w:jc w:val="both"/>
        <w:rPr>
          <w:rFonts w:ascii="Times New Roman" w:eastAsia="Times New Roman" w:hAnsi="Times New Roman" w:cs="Times New Roman"/>
          <w:b/>
          <w:i/>
          <w:lang w:eastAsia="pl-PL"/>
        </w:rPr>
      </w:pPr>
      <w:r w:rsidRPr="005307C8">
        <w:rPr>
          <w:rFonts w:ascii="Times New Roman" w:eastAsia="Times New Roman" w:hAnsi="Times New Roman" w:cs="Times New Roman"/>
          <w:b/>
          <w:i/>
          <w:lang w:eastAsia="pl-PL"/>
        </w:rPr>
        <w:t>2.      Rozporządzenie w sprawie realizacji przez Agencję Rynku Rolnego zadań związanych z ustanowieniem nadzwyczajnej pomocy dostosowawczej dla producentów mleka i rolników w innych sektorach hodowlanych;</w:t>
      </w:r>
    </w:p>
    <w:p w:rsidR="005307C8" w:rsidRPr="005307C8" w:rsidRDefault="005307C8" w:rsidP="005307C8">
      <w:pPr>
        <w:pStyle w:val="Akapitzlist"/>
        <w:spacing w:line="288" w:lineRule="auto"/>
        <w:jc w:val="both"/>
        <w:rPr>
          <w:rFonts w:ascii="Times New Roman" w:eastAsia="Times New Roman" w:hAnsi="Times New Roman" w:cs="Times New Roman"/>
          <w:lang w:eastAsia="pl-PL"/>
        </w:rPr>
      </w:pPr>
      <w:r w:rsidRPr="005307C8">
        <w:rPr>
          <w:rFonts w:ascii="Times New Roman" w:eastAsia="Times New Roman" w:hAnsi="Times New Roman" w:cs="Times New Roman"/>
          <w:lang w:eastAsia="pl-PL"/>
        </w:rPr>
        <w:t>Zmiany wprowadzane  w poniższych projektach są  konsekwencją wprowadzenia ustawy o Krajowym Ośrodku Wsparcia Rolnictwa. Po analizie projektów nie wnosimy uwag.</w:t>
      </w:r>
    </w:p>
    <w:p w:rsidR="005C3E4D" w:rsidRPr="004E26A7" w:rsidRDefault="00327B62" w:rsidP="004E26A7">
      <w:pPr>
        <w:pStyle w:val="Akapitzlist"/>
        <w:numPr>
          <w:ilvl w:val="0"/>
          <w:numId w:val="10"/>
        </w:numPr>
        <w:spacing w:line="288" w:lineRule="auto"/>
        <w:jc w:val="both"/>
        <w:rPr>
          <w:rFonts w:ascii="Times New Roman" w:eastAsia="Times New Roman" w:hAnsi="Times New Roman" w:cs="Times New Roman"/>
          <w:b/>
          <w:i/>
          <w:lang w:eastAsia="pl-PL"/>
        </w:rPr>
      </w:pPr>
      <w:r w:rsidRPr="005C3E4D">
        <w:rPr>
          <w:rFonts w:ascii="Times New Roman" w:eastAsia="Times New Roman" w:hAnsi="Times New Roman" w:cs="Times New Roman"/>
          <w:b/>
          <w:i/>
          <w:lang w:eastAsia="pl-PL"/>
        </w:rPr>
        <w:t xml:space="preserve">Projekty rozporządzeń Ministra Środowiska </w:t>
      </w:r>
      <w:r w:rsidR="008A626E" w:rsidRPr="005C3E4D">
        <w:rPr>
          <w:rFonts w:ascii="Times New Roman" w:eastAsia="Times New Roman" w:hAnsi="Times New Roman" w:cs="Times New Roman"/>
          <w:b/>
          <w:i/>
          <w:lang w:eastAsia="pl-PL"/>
        </w:rPr>
        <w:t>dot. ASF</w:t>
      </w:r>
    </w:p>
    <w:p w:rsidR="005C3E4D" w:rsidRPr="005C3E4D" w:rsidRDefault="005C3E4D" w:rsidP="005C3E4D">
      <w:pPr>
        <w:pStyle w:val="Akapitzlist"/>
        <w:spacing w:line="288" w:lineRule="auto"/>
        <w:ind w:right="720"/>
        <w:jc w:val="both"/>
        <w:rPr>
          <w:rFonts w:ascii="Times New Roman" w:eastAsia="Times New Roman" w:hAnsi="Times New Roman" w:cs="Times New Roman"/>
          <w:b/>
          <w:i/>
          <w:lang w:eastAsia="pl-PL"/>
        </w:rPr>
      </w:pPr>
      <w:r w:rsidRPr="005C3E4D">
        <w:rPr>
          <w:rFonts w:ascii="Times New Roman" w:eastAsia="Times New Roman" w:hAnsi="Times New Roman" w:cs="Times New Roman"/>
          <w:b/>
          <w:i/>
          <w:lang w:eastAsia="pl-PL"/>
        </w:rPr>
        <w:t>1)Rozporządzenie Ministra Środowiska zmieniające rozporządzenie w sprawie określenia okresów polowań na zwierzęta łowne;</w:t>
      </w:r>
    </w:p>
    <w:p w:rsidR="005C3E4D" w:rsidRDefault="005C3E4D" w:rsidP="005C3E4D">
      <w:pPr>
        <w:pStyle w:val="Akapitzlist"/>
        <w:spacing w:line="288" w:lineRule="auto"/>
        <w:jc w:val="both"/>
        <w:rPr>
          <w:rFonts w:ascii="Verdana" w:eastAsia="Times New Roman" w:hAnsi="Verdana" w:cs="Times New Roman"/>
          <w:color w:val="000000"/>
          <w:sz w:val="20"/>
          <w:szCs w:val="20"/>
          <w:lang w:eastAsia="pl-PL"/>
        </w:rPr>
      </w:pPr>
      <w:r w:rsidRPr="005C3E4D">
        <w:rPr>
          <w:rFonts w:ascii="Verdana" w:eastAsia="Times New Roman" w:hAnsi="Verdana" w:cs="Times New Roman"/>
          <w:color w:val="000000"/>
          <w:sz w:val="20"/>
          <w:szCs w:val="20"/>
          <w:lang w:eastAsia="pl-PL"/>
        </w:rPr>
        <w:t xml:space="preserve">W rozporządzeniu Ministra Środowiska z dnia 16 marca 2005 r. w sprawie określenia okresów polowań na zwierzęta łowne - paragraf 1 pkt 1 ppkt 5 dotyczącym okresów polowań na dziki, zapis powinien brzmieć: </w:t>
      </w:r>
    </w:p>
    <w:p w:rsidR="005C3E4D" w:rsidRDefault="005C3E4D" w:rsidP="005C3E4D">
      <w:pPr>
        <w:pStyle w:val="Akapitzlist"/>
        <w:spacing w:line="288" w:lineRule="auto"/>
        <w:jc w:val="both"/>
        <w:rPr>
          <w:rFonts w:ascii="Verdana" w:eastAsia="Times New Roman" w:hAnsi="Verdana" w:cs="Times New Roman"/>
          <w:color w:val="000000"/>
          <w:sz w:val="20"/>
          <w:szCs w:val="20"/>
          <w:lang w:eastAsia="pl-PL"/>
        </w:rPr>
      </w:pPr>
      <w:r w:rsidRPr="005C3E4D">
        <w:rPr>
          <w:rFonts w:ascii="Verdana" w:eastAsia="Times New Roman" w:hAnsi="Verdana" w:cs="Times New Roman"/>
          <w:color w:val="000000"/>
          <w:sz w:val="20"/>
          <w:szCs w:val="20"/>
          <w:lang w:eastAsia="pl-PL"/>
        </w:rPr>
        <w:t>5) dziki (bez względu na wiek i płeć) - przez cały rok.</w:t>
      </w:r>
    </w:p>
    <w:p w:rsidR="005C3E4D" w:rsidRPr="005C3E4D" w:rsidRDefault="005C3E4D" w:rsidP="005C3E4D">
      <w:pPr>
        <w:pStyle w:val="Akapitzlist"/>
        <w:spacing w:line="288" w:lineRule="auto"/>
        <w:jc w:val="both"/>
        <w:rPr>
          <w:rFonts w:ascii="Verdana" w:eastAsia="Times New Roman" w:hAnsi="Verdana" w:cs="Times New Roman"/>
          <w:color w:val="000000"/>
          <w:sz w:val="20"/>
          <w:szCs w:val="20"/>
          <w:lang w:eastAsia="pl-PL"/>
        </w:rPr>
      </w:pPr>
    </w:p>
    <w:p w:rsidR="005C3E4D" w:rsidRPr="005C3E4D" w:rsidRDefault="005C3E4D" w:rsidP="005C3E4D">
      <w:pPr>
        <w:pStyle w:val="Akapitzlist"/>
        <w:spacing w:line="288" w:lineRule="auto"/>
        <w:jc w:val="both"/>
        <w:rPr>
          <w:rFonts w:ascii="Times New Roman" w:eastAsia="Times New Roman" w:hAnsi="Times New Roman" w:cs="Times New Roman"/>
          <w:b/>
          <w:i/>
          <w:lang w:eastAsia="pl-PL"/>
        </w:rPr>
      </w:pPr>
      <w:r w:rsidRPr="005C3E4D">
        <w:rPr>
          <w:rFonts w:ascii="Times New Roman" w:eastAsia="Times New Roman" w:hAnsi="Times New Roman" w:cs="Times New Roman"/>
          <w:b/>
          <w:i/>
          <w:lang w:eastAsia="pl-PL"/>
        </w:rPr>
        <w:t>2)Rozporządzenie Ministra Środowiska zmieniające rozporządzenie w sprawie szczegółowych warunków wykonywania polowania i znakowania tusz;</w:t>
      </w:r>
    </w:p>
    <w:p w:rsidR="005C3E4D" w:rsidRDefault="005C3E4D" w:rsidP="005C3E4D">
      <w:pPr>
        <w:pStyle w:val="Akapitzlist"/>
        <w:spacing w:line="288" w:lineRule="auto"/>
        <w:jc w:val="both"/>
        <w:rPr>
          <w:rFonts w:ascii="Times New Roman" w:eastAsia="Times New Roman" w:hAnsi="Times New Roman" w:cs="Times New Roman"/>
          <w:lang w:eastAsia="pl-PL"/>
        </w:rPr>
      </w:pPr>
      <w:r w:rsidRPr="005C3E4D">
        <w:rPr>
          <w:rFonts w:ascii="Times New Roman" w:eastAsia="Times New Roman" w:hAnsi="Times New Roman" w:cs="Times New Roman"/>
          <w:lang w:eastAsia="pl-PL"/>
        </w:rPr>
        <w:t xml:space="preserve">Należy dołączyć zapis, iż w przypadku gdy koło łowieckie działające na obwodzie łowieckim na którym nie wykonano rocznego planu łowieckiego, w zakresie pozyskania zwierzyny, oraz w sytuacji kiedy na danym obwodzie łowieckim, powiatowy lekarz weterynarii zarządzi odstrzał sanitarny zwierzyny (dzika). Myśliwi posiadający wszelkie uprawnienia do wykonywania polowań indywidualnych, a nie będący w kole łowieckim na którego obwodzie zostały powyższe warunki spełnione, </w:t>
      </w:r>
      <w:r w:rsidRPr="005C3E4D">
        <w:rPr>
          <w:rFonts w:ascii="Times New Roman" w:eastAsia="Times New Roman" w:hAnsi="Times New Roman" w:cs="Times New Roman"/>
          <w:lang w:eastAsia="pl-PL"/>
        </w:rPr>
        <w:lastRenderedPageBreak/>
        <w:t xml:space="preserve">mają prawo po wcześniejszym poinformowaniu łowczego koła na którym zarządzono odstrzał sanitarny do wykonywania polowania. </w:t>
      </w:r>
    </w:p>
    <w:p w:rsidR="005C3E4D" w:rsidRPr="005C3E4D" w:rsidRDefault="005C3E4D" w:rsidP="005C3E4D">
      <w:pPr>
        <w:pStyle w:val="Akapitzlist"/>
        <w:spacing w:line="288" w:lineRule="auto"/>
        <w:jc w:val="both"/>
        <w:rPr>
          <w:rFonts w:ascii="Times New Roman" w:eastAsia="Times New Roman" w:hAnsi="Times New Roman" w:cs="Times New Roman"/>
          <w:lang w:eastAsia="pl-PL"/>
        </w:rPr>
      </w:pPr>
    </w:p>
    <w:p w:rsidR="005C3E4D" w:rsidRPr="005C3E4D" w:rsidRDefault="005C3E4D" w:rsidP="005C3E4D">
      <w:pPr>
        <w:pStyle w:val="Akapitzlist"/>
        <w:spacing w:line="288" w:lineRule="auto"/>
        <w:ind w:right="720"/>
        <w:jc w:val="both"/>
        <w:rPr>
          <w:rFonts w:ascii="Times New Roman" w:eastAsia="Times New Roman" w:hAnsi="Times New Roman" w:cs="Times New Roman"/>
          <w:b/>
          <w:i/>
          <w:lang w:eastAsia="pl-PL"/>
        </w:rPr>
      </w:pPr>
      <w:r w:rsidRPr="005C3E4D">
        <w:rPr>
          <w:rFonts w:ascii="Times New Roman" w:eastAsia="Times New Roman" w:hAnsi="Times New Roman" w:cs="Times New Roman"/>
          <w:b/>
          <w:i/>
          <w:lang w:eastAsia="pl-PL"/>
        </w:rPr>
        <w:t>3)Rozporządzenie Ministra Środowiska zmieniające rozporządzenie w sprawie rocznych planów łowieckich i wieloletnich łowieckich planów hodowlanych;</w:t>
      </w:r>
    </w:p>
    <w:p w:rsidR="005C3E4D" w:rsidRDefault="005C3E4D" w:rsidP="005C3E4D">
      <w:pPr>
        <w:pStyle w:val="Akapitzlist"/>
        <w:spacing w:line="288" w:lineRule="auto"/>
        <w:jc w:val="both"/>
        <w:rPr>
          <w:rFonts w:ascii="Times New Roman" w:eastAsia="Times New Roman" w:hAnsi="Times New Roman" w:cs="Times New Roman"/>
          <w:kern w:val="0"/>
          <w:lang w:eastAsia="pl-PL" w:bidi="ar-SA"/>
        </w:rPr>
      </w:pPr>
      <w:r w:rsidRPr="005C3E4D">
        <w:rPr>
          <w:rFonts w:ascii="Times New Roman" w:eastAsia="Times New Roman" w:hAnsi="Times New Roman" w:cs="Times New Roman"/>
          <w:kern w:val="0"/>
          <w:lang w:eastAsia="pl-PL" w:bidi="ar-SA"/>
        </w:rPr>
        <w:t>Roczne plany łowieckie i wieloletnie łowieckie plany hodowlane sporządzane powinny być nie tylko na podstawie liczenia zwierzyny łownej ale również na podstawie ilości szkód jakie ta zwierzyna wyrządza.</w:t>
      </w:r>
      <w:r>
        <w:rPr>
          <w:rFonts w:ascii="Times New Roman" w:eastAsia="Times New Roman" w:hAnsi="Times New Roman" w:cs="Times New Roman"/>
          <w:kern w:val="0"/>
          <w:lang w:eastAsia="pl-PL" w:bidi="ar-SA"/>
        </w:rPr>
        <w:t xml:space="preserve">   </w:t>
      </w:r>
    </w:p>
    <w:p w:rsidR="005C3E4D" w:rsidRDefault="005C3E4D" w:rsidP="005C3E4D">
      <w:pPr>
        <w:pStyle w:val="Akapitzlist"/>
        <w:spacing w:line="288"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     </w:t>
      </w:r>
    </w:p>
    <w:p w:rsidR="008A626E" w:rsidRPr="005C3E4D" w:rsidRDefault="005C3E4D" w:rsidP="005C3E4D">
      <w:pPr>
        <w:pStyle w:val="Akapitzlist"/>
        <w:spacing w:line="288" w:lineRule="auto"/>
        <w:jc w:val="both"/>
        <w:rPr>
          <w:rFonts w:ascii="Times New Roman" w:eastAsia="Times New Roman" w:hAnsi="Times New Roman" w:cs="Times New Roman"/>
          <w:b/>
          <w:lang w:eastAsia="pl-PL"/>
        </w:rPr>
      </w:pPr>
      <w:r w:rsidRPr="005C3E4D">
        <w:rPr>
          <w:rFonts w:ascii="Times New Roman" w:eastAsia="Times New Roman" w:hAnsi="Times New Roman" w:cs="Times New Roman"/>
          <w:b/>
          <w:i/>
          <w:kern w:val="0"/>
          <w:lang w:eastAsia="pl-PL" w:bidi="ar-SA"/>
        </w:rPr>
        <w:t>4)</w:t>
      </w:r>
      <w:r>
        <w:rPr>
          <w:rFonts w:ascii="Times New Roman" w:eastAsia="Times New Roman" w:hAnsi="Times New Roman" w:cs="Times New Roman"/>
          <w:b/>
          <w:i/>
          <w:kern w:val="0"/>
          <w:lang w:eastAsia="pl-PL" w:bidi="ar-SA"/>
        </w:rPr>
        <w:t xml:space="preserve"> </w:t>
      </w:r>
      <w:r w:rsidRPr="005C3E4D">
        <w:rPr>
          <w:rFonts w:ascii="Times New Roman" w:eastAsia="Times New Roman" w:hAnsi="Times New Roman" w:cs="Times New Roman"/>
          <w:b/>
          <w:i/>
          <w:kern w:val="0"/>
          <w:lang w:eastAsia="pl-PL" w:bidi="ar-SA"/>
        </w:rPr>
        <w:t>Rozporządzenie Ministra Środowiska zmieniające rozporządzenie zmieniające rozporządzenie w sprawie ustalenia l</w:t>
      </w:r>
      <w:r>
        <w:rPr>
          <w:rFonts w:ascii="Times New Roman" w:eastAsia="Times New Roman" w:hAnsi="Times New Roman" w:cs="Times New Roman"/>
          <w:b/>
          <w:i/>
          <w:kern w:val="0"/>
          <w:lang w:eastAsia="pl-PL" w:bidi="ar-SA"/>
        </w:rPr>
        <w:t>isty gatunków zwierząt łownych.</w:t>
      </w:r>
      <w:r w:rsidRPr="005C3E4D">
        <w:rPr>
          <w:rFonts w:ascii="Times New Roman" w:eastAsia="Times New Roman" w:hAnsi="Times New Roman" w:cs="Times New Roman"/>
          <w:kern w:val="0"/>
          <w:lang w:eastAsia="pl-PL" w:bidi="ar-SA"/>
        </w:rPr>
        <w:br/>
        <w:t>Zasadnym wydaje się dodanie do listy gatunków zwierząt łownych, które wyrządzają ogromne w uprawach rolnych: tj. dzikie gęsi, borsuki, krukowate, żurawie.</w:t>
      </w:r>
    </w:p>
    <w:p w:rsidR="00327B62" w:rsidRPr="005C3E4D" w:rsidRDefault="00327B62" w:rsidP="008A626E">
      <w:pPr>
        <w:pStyle w:val="Akapitzlist"/>
        <w:numPr>
          <w:ilvl w:val="0"/>
          <w:numId w:val="10"/>
        </w:numPr>
        <w:spacing w:line="288" w:lineRule="auto"/>
        <w:jc w:val="both"/>
        <w:rPr>
          <w:rFonts w:ascii="Times New Roman" w:eastAsia="Times New Roman" w:hAnsi="Times New Roman" w:cs="Times New Roman"/>
          <w:i/>
          <w:lang w:eastAsia="pl-PL"/>
        </w:rPr>
      </w:pPr>
      <w:r w:rsidRPr="005C3E4D">
        <w:rPr>
          <w:rFonts w:ascii="Cambria" w:eastAsia="Times New Roman" w:hAnsi="Cambria" w:cs="Times New Roman"/>
          <w:b/>
          <w:i/>
          <w:lang w:eastAsia="pl-PL"/>
        </w:rPr>
        <w:t>Rządowy  projekt ustawy o zmianie ustawy o ochronie zdrowia zwierząt oraz zwalczaniu chorób zakaźnych zwierząt:</w:t>
      </w:r>
      <w:r w:rsidRPr="005C3E4D">
        <w:rPr>
          <w:rFonts w:ascii="Times New Roman" w:eastAsia="Times New Roman" w:hAnsi="Times New Roman" w:cs="Times New Roman"/>
          <w:i/>
          <w:lang w:eastAsia="pl-PL"/>
        </w:rPr>
        <w:t> </w:t>
      </w:r>
    </w:p>
    <w:p w:rsidR="00327B62" w:rsidRPr="00327B62" w:rsidRDefault="00327B62" w:rsidP="005C3E4D">
      <w:pPr>
        <w:pStyle w:val="Akapitzlist"/>
        <w:spacing w:line="288" w:lineRule="auto"/>
        <w:jc w:val="both"/>
        <w:rPr>
          <w:rFonts w:ascii="Times New Roman" w:eastAsia="Times New Roman" w:hAnsi="Times New Roman" w:cs="Times New Roman"/>
          <w:lang w:eastAsia="pl-PL"/>
        </w:rPr>
      </w:pPr>
      <w:r w:rsidRPr="001240BB">
        <w:rPr>
          <w:rFonts w:ascii="Times New Roman" w:eastAsia="Times New Roman" w:hAnsi="Times New Roman" w:cs="Times New Roman"/>
          <w:lang w:eastAsia="pl-PL"/>
        </w:rPr>
        <w:t xml:space="preserve">Proponowane zmiany nakazują dla posiadacza gospodarstwa rolnego podjęcie określonych działań w celu umożliwienia wykonywania odstrzału sanitarnego zwierząt wolno żyjących – przepis  nie określa wprost działań jakie rolnik ma podjąć aby umożliwić odstrzał sanitarny, co może być nadużywane podczas wykonywania polowań, w związku z czym należy jasno określić  jakie  działania będą musieli podjąć rolnicy aby umożliwić przeprowadzenie odstrzału sanitarnego. </w:t>
      </w:r>
    </w:p>
    <w:p w:rsidR="00327B62" w:rsidRPr="00327B62" w:rsidRDefault="00327B62" w:rsidP="005C3E4D">
      <w:pPr>
        <w:pStyle w:val="Akapitzlist"/>
        <w:spacing w:line="288" w:lineRule="auto"/>
        <w:jc w:val="both"/>
        <w:rPr>
          <w:rFonts w:ascii="Times New Roman" w:eastAsia="Times New Roman" w:hAnsi="Times New Roman" w:cs="Times New Roman"/>
          <w:lang w:eastAsia="pl-PL"/>
        </w:rPr>
      </w:pPr>
      <w:r w:rsidRPr="001240BB">
        <w:rPr>
          <w:rFonts w:ascii="Times New Roman" w:eastAsia="Times New Roman" w:hAnsi="Times New Roman" w:cs="Times New Roman"/>
          <w:lang w:eastAsia="pl-PL"/>
        </w:rPr>
        <w:t xml:space="preserve">Pojawiły się również zapisy mówiące, że powiatowy lekarz weterynarii lub wojewoda mogą zakazać utrzymywania lub hodowli zwierząt z gatunków wrażliwych bez należnej dla rolnika rekompensaty. Należy bezwzględnie dodać w przepisie – </w:t>
      </w:r>
      <w:r w:rsidRPr="001240BB">
        <w:rPr>
          <w:rFonts w:ascii="Times New Roman" w:eastAsia="Times New Roman" w:hAnsi="Times New Roman" w:cs="Times New Roman"/>
          <w:u w:val="single"/>
          <w:lang w:eastAsia="pl-PL"/>
        </w:rPr>
        <w:t>po otrzymaniu przez rolnika należnego odszkodowania i rekompensaty za okres obowiązywania nakazu</w:t>
      </w:r>
      <w:r w:rsidRPr="001240BB">
        <w:rPr>
          <w:rFonts w:ascii="Times New Roman" w:eastAsia="Times New Roman" w:hAnsi="Times New Roman" w:cs="Times New Roman"/>
          <w:lang w:eastAsia="pl-PL"/>
        </w:rPr>
        <w:t xml:space="preserve">. </w:t>
      </w:r>
    </w:p>
    <w:p w:rsidR="00327B62" w:rsidRPr="001240BB" w:rsidRDefault="00327B62" w:rsidP="005C3E4D">
      <w:pPr>
        <w:pStyle w:val="Akapitzlist"/>
        <w:spacing w:line="288" w:lineRule="auto"/>
        <w:jc w:val="both"/>
        <w:rPr>
          <w:rFonts w:ascii="Times New Roman" w:eastAsia="Times New Roman" w:hAnsi="Times New Roman" w:cs="Times New Roman"/>
          <w:lang w:eastAsia="pl-PL"/>
        </w:rPr>
      </w:pPr>
      <w:r w:rsidRPr="001240BB">
        <w:rPr>
          <w:rFonts w:ascii="Times New Roman" w:eastAsia="Times New Roman" w:hAnsi="Times New Roman" w:cs="Times New Roman"/>
          <w:lang w:eastAsia="pl-PL"/>
        </w:rPr>
        <w:t xml:space="preserve">Kolejnym nie jasnym przepisem wydaję się w przypadku nie realizowania odstrzału sanitarnego wypowiedzenie umowy dzierżawy dla koła łowieckiego. Przepis nakazuje wypowiedzenie umowy bez określenia co stanie się z obwodem po wypowiedzeniu. Należy uszczegółowić: kto będzie wtedy przyjmował wnioski o oszacowanie szkód łowieckich, szacował czy wypłacał odszkodowania za szkody łowieckie. </w:t>
      </w:r>
    </w:p>
    <w:p w:rsidR="001240BB" w:rsidRPr="005C3E4D" w:rsidRDefault="001240BB" w:rsidP="008A626E">
      <w:pPr>
        <w:pStyle w:val="Akapitzlist"/>
        <w:numPr>
          <w:ilvl w:val="0"/>
          <w:numId w:val="5"/>
        </w:numPr>
        <w:spacing w:line="288" w:lineRule="auto"/>
        <w:jc w:val="both"/>
        <w:rPr>
          <w:rFonts w:ascii="Times New Roman" w:eastAsia="Calibri" w:hAnsi="Times New Roman" w:cs="Times New Roman"/>
          <w:b/>
          <w:i/>
        </w:rPr>
      </w:pPr>
      <w:r w:rsidRPr="005C3E4D">
        <w:rPr>
          <w:rFonts w:ascii="Times New Roman" w:eastAsia="Calibri" w:hAnsi="Times New Roman" w:cs="Times New Roman"/>
          <w:b/>
          <w:i/>
        </w:rPr>
        <w:t>Projekt rozporządzenia Ministra Rolnictwa i Rozwoju Wsi zmieniającego rozporządzenie w sprawie szczegółowych wymagań, jakie powinny spełniać wnioski w sprawach dotyczących płatności w ramach systemów wsparcia bezpośredniego</w:t>
      </w:r>
    </w:p>
    <w:p w:rsidR="00123C33" w:rsidRPr="00327B62" w:rsidRDefault="001240BB" w:rsidP="008A626E">
      <w:pPr>
        <w:pStyle w:val="Akapitzlist"/>
        <w:spacing w:line="288" w:lineRule="auto"/>
        <w:jc w:val="both"/>
        <w:rPr>
          <w:rFonts w:ascii="Times New Roman" w:eastAsia="Calibri" w:hAnsi="Times New Roman" w:cs="Times New Roman"/>
          <w:b/>
        </w:rPr>
      </w:pPr>
      <w:r>
        <w:rPr>
          <w:rFonts w:ascii="Times New Roman ,serif" w:hAnsi="Times New Roman ,serif"/>
        </w:rPr>
        <w:t xml:space="preserve">Podlaska Izba Rolnicza nie zgadza się z powyższym projektem rozporządzenia. Do tej pory trzeba było dołączyć do wniosku o dopłaty bezpośrednie zezwolenia wójta, burmistrza, lub prezydenta miasta na uprawę konopi włóknistych </w:t>
      </w:r>
      <w:r>
        <w:rPr>
          <w:rFonts w:ascii="Times New Roman ,serif" w:hAnsi="Times New Roman ,serif"/>
          <w:b/>
        </w:rPr>
        <w:t>albo</w:t>
      </w:r>
      <w:r>
        <w:rPr>
          <w:rFonts w:ascii="Times New Roman ,serif" w:hAnsi="Times New Roman ,serif"/>
        </w:rPr>
        <w:t xml:space="preserve"> </w:t>
      </w:r>
      <w:r>
        <w:rPr>
          <w:rFonts w:ascii="Times New Roman ,serif" w:hAnsi="Times New Roman ,serif"/>
          <w:color w:val="000000"/>
          <w:shd w:val="clear" w:color="auto" w:fill="FFFFFF"/>
        </w:rPr>
        <w:t xml:space="preserve">Oświadczenie o zwolnieniu z obowiązku posiadania zezwolenia na uprawę konopi włóknistych. ARiMR i tak przeprowadza czynności kontrolne w odniesieniu do wszystkich działek </w:t>
      </w:r>
      <w:r>
        <w:rPr>
          <w:rFonts w:ascii="Times New Roman ,serif" w:hAnsi="Times New Roman ,serif"/>
          <w:color w:val="000000"/>
          <w:shd w:val="clear" w:color="auto" w:fill="FFFFFF"/>
        </w:rPr>
        <w:lastRenderedPageBreak/>
        <w:t xml:space="preserve">zgłoszonych do płatności obszarowej więc sprawdza również czy rolnik pod rygorem odpowiedzialności karnej złożył takie oświadczenie zgodnie z prawdą. Odebranie możliwości złożenia tylko oświadczenia będzie dużym utrudnieniem dla rolnika czy przedsiębiorcy, tym bardziej, że może dochodzić do sytuacji, że wójt, burmistrz, czy prezydent nie będą wyrażali zgody, ponieważ są np. w konflikcie z danym rolnikiem, a jak wiemy takich sporów jest wiele.  </w:t>
      </w:r>
    </w:p>
    <w:bookmarkEnd w:id="0"/>
    <w:p w:rsidR="00123C33" w:rsidRPr="00123C33" w:rsidRDefault="00123C33" w:rsidP="008A626E">
      <w:pPr>
        <w:pStyle w:val="Akapitzlist"/>
        <w:spacing w:line="288" w:lineRule="auto"/>
        <w:jc w:val="both"/>
        <w:rPr>
          <w:rFonts w:ascii="Times New Roman" w:eastAsia="Calibri" w:hAnsi="Times New Roman" w:cs="Times New Roman"/>
          <w:b/>
        </w:rPr>
      </w:pPr>
    </w:p>
    <w:p w:rsidR="00553198" w:rsidRPr="005C3E4D" w:rsidRDefault="00151D50" w:rsidP="005C3E4D">
      <w:pPr>
        <w:spacing w:line="288" w:lineRule="auto"/>
        <w:jc w:val="both"/>
        <w:rPr>
          <w:rFonts w:ascii="Times New Roman" w:eastAsia="Calibri" w:hAnsi="Times New Roman" w:cs="Times New Roman"/>
          <w:b/>
        </w:rPr>
      </w:pPr>
      <w:r w:rsidRPr="00123C33">
        <w:rPr>
          <w:rFonts w:ascii="Times New Roman" w:hAnsi="Times New Roman" w:cs="Times New Roman"/>
          <w:b/>
        </w:rPr>
        <w:t>W omawianym okresie Zarząd Podlaskiej Izby Rolniczej występował w sprawach dotyczących aktualnych problemów w sektorze rolnym, także tych zgłaszanych przez Rady Powiatowe Podlaskiej Izby Rolniczej</w:t>
      </w:r>
      <w:r w:rsidRPr="00123C33">
        <w:rPr>
          <w:rFonts w:ascii="Times New Roman" w:eastAsia="Calibri" w:hAnsi="Times New Roman" w:cs="Times New Roman"/>
          <w:b/>
        </w:rPr>
        <w:t>:</w:t>
      </w:r>
    </w:p>
    <w:p w:rsidR="00182B4E" w:rsidRPr="00182B4E" w:rsidRDefault="00182B4E" w:rsidP="008A626E">
      <w:pPr>
        <w:spacing w:after="0" w:line="288" w:lineRule="auto"/>
        <w:jc w:val="both"/>
        <w:rPr>
          <w:rFonts w:ascii="Times New Roman" w:hAnsi="Times New Roman" w:cs="Times New Roman"/>
          <w:sz w:val="24"/>
          <w:szCs w:val="24"/>
        </w:rPr>
      </w:pPr>
      <w:r>
        <w:rPr>
          <w:rFonts w:ascii="Times New Roman" w:hAnsi="Times New Roman" w:cs="Times New Roman"/>
          <w:b/>
          <w:i/>
          <w:sz w:val="24"/>
          <w:szCs w:val="24"/>
        </w:rPr>
        <w:t>24 lipca 2017r.</w:t>
      </w:r>
      <w:r>
        <w:rPr>
          <w:rFonts w:ascii="Times New Roman" w:hAnsi="Times New Roman" w:cs="Times New Roman"/>
          <w:sz w:val="24"/>
          <w:szCs w:val="24"/>
        </w:rPr>
        <w:t>- wystąpienie do Wojewody Podlaskiego z prośbą o rozpatrzenie wniosków zgłoszonych przez Biuro Powiatowe PIR w Białymstoku;</w:t>
      </w:r>
    </w:p>
    <w:p w:rsidR="008E267F" w:rsidRDefault="005C3E4D" w:rsidP="008A626E">
      <w:pPr>
        <w:spacing w:after="0" w:line="288" w:lineRule="auto"/>
        <w:jc w:val="both"/>
        <w:rPr>
          <w:rFonts w:ascii="Times New Roman" w:hAnsi="Times New Roman" w:cs="Times New Roman"/>
          <w:sz w:val="24"/>
          <w:szCs w:val="24"/>
        </w:rPr>
      </w:pPr>
      <w:r>
        <w:rPr>
          <w:rFonts w:ascii="Times New Roman" w:hAnsi="Times New Roman" w:cs="Times New Roman"/>
          <w:b/>
          <w:i/>
          <w:sz w:val="24"/>
          <w:szCs w:val="24"/>
        </w:rPr>
        <w:t xml:space="preserve">25 </w:t>
      </w:r>
      <w:r w:rsidR="00123C33">
        <w:rPr>
          <w:rFonts w:ascii="Times New Roman" w:hAnsi="Times New Roman" w:cs="Times New Roman"/>
          <w:b/>
          <w:i/>
          <w:sz w:val="24"/>
          <w:szCs w:val="24"/>
        </w:rPr>
        <w:t>lipca</w:t>
      </w:r>
      <w:r w:rsidR="00182B4E">
        <w:rPr>
          <w:rFonts w:ascii="Times New Roman" w:hAnsi="Times New Roman" w:cs="Times New Roman"/>
          <w:b/>
          <w:i/>
          <w:sz w:val="24"/>
          <w:szCs w:val="24"/>
        </w:rPr>
        <w:t xml:space="preserve"> 2017</w:t>
      </w:r>
      <w:r w:rsidR="0063123F" w:rsidRPr="00067FD8">
        <w:rPr>
          <w:rFonts w:ascii="Times New Roman" w:hAnsi="Times New Roman" w:cs="Times New Roman"/>
          <w:b/>
          <w:i/>
          <w:sz w:val="24"/>
          <w:szCs w:val="24"/>
        </w:rPr>
        <w:t>r</w:t>
      </w:r>
      <w:r w:rsidR="0063123F" w:rsidRPr="00067FD8">
        <w:rPr>
          <w:rFonts w:ascii="Times New Roman" w:hAnsi="Times New Roman" w:cs="Times New Roman"/>
          <w:sz w:val="24"/>
          <w:szCs w:val="24"/>
        </w:rPr>
        <w:t xml:space="preserve">.- </w:t>
      </w:r>
      <w:r>
        <w:rPr>
          <w:rFonts w:ascii="Times New Roman" w:hAnsi="Times New Roman" w:cs="Times New Roman"/>
          <w:sz w:val="24"/>
          <w:szCs w:val="24"/>
        </w:rPr>
        <w:t xml:space="preserve">wystąpienie do Dyrektora ARIMR z prośbą o przygotowanie zestawienia stanu pogłowia </w:t>
      </w:r>
      <w:r w:rsidR="00182B4E">
        <w:rPr>
          <w:rFonts w:ascii="Times New Roman" w:hAnsi="Times New Roman" w:cs="Times New Roman"/>
          <w:sz w:val="24"/>
          <w:szCs w:val="24"/>
        </w:rPr>
        <w:t>bydła, owiec, kóz i trzody chlewnej w województwie podlaskim na przestrzeni ostatnich 10 lat;</w:t>
      </w:r>
    </w:p>
    <w:p w:rsidR="00182B4E" w:rsidRPr="00067FD8" w:rsidRDefault="00182B4E" w:rsidP="008A626E">
      <w:pPr>
        <w:spacing w:after="0" w:line="288" w:lineRule="auto"/>
        <w:jc w:val="both"/>
        <w:rPr>
          <w:rFonts w:ascii="Times New Roman" w:hAnsi="Times New Roman" w:cs="Times New Roman"/>
          <w:sz w:val="24"/>
          <w:szCs w:val="24"/>
        </w:rPr>
      </w:pPr>
    </w:p>
    <w:p w:rsidR="00553198" w:rsidRDefault="00F6355D" w:rsidP="008A626E">
      <w:pPr>
        <w:spacing w:after="0" w:line="288" w:lineRule="auto"/>
        <w:jc w:val="both"/>
        <w:rPr>
          <w:rFonts w:ascii="Times New Roman" w:hAnsi="Times New Roman" w:cs="Times New Roman"/>
          <w:b/>
          <w:bCs/>
          <w:sz w:val="24"/>
          <w:szCs w:val="24"/>
        </w:rPr>
      </w:pPr>
      <w:r w:rsidRPr="00067FD8">
        <w:rPr>
          <w:rFonts w:ascii="Times New Roman" w:hAnsi="Times New Roman" w:cs="Times New Roman"/>
          <w:b/>
          <w:bCs/>
          <w:sz w:val="24"/>
          <w:szCs w:val="24"/>
        </w:rPr>
        <w:t>Wydarzenia z udziałem przedstawicieli Zarządu Podlaskiej Izby Rolniczej:</w:t>
      </w:r>
    </w:p>
    <w:p w:rsidR="00895744" w:rsidRDefault="00895744" w:rsidP="008A626E">
      <w:pPr>
        <w:spacing w:after="0" w:line="288" w:lineRule="auto"/>
        <w:jc w:val="both"/>
        <w:rPr>
          <w:rFonts w:ascii="Times New Roman" w:hAnsi="Times New Roman" w:cs="Times New Roman"/>
          <w:b/>
          <w:i/>
          <w:color w:val="000000"/>
          <w:sz w:val="24"/>
          <w:szCs w:val="24"/>
        </w:rPr>
      </w:pPr>
    </w:p>
    <w:p w:rsidR="005777E0" w:rsidRPr="00895744" w:rsidRDefault="00895744" w:rsidP="008A626E">
      <w:pPr>
        <w:spacing w:after="0" w:line="288" w:lineRule="auto"/>
        <w:jc w:val="both"/>
        <w:rPr>
          <w:rFonts w:ascii="Times New Roman" w:hAnsi="Times New Roman" w:cs="Times New Roman"/>
          <w:bCs/>
          <w:sz w:val="24"/>
          <w:szCs w:val="24"/>
        </w:rPr>
      </w:pPr>
      <w:r>
        <w:rPr>
          <w:rFonts w:ascii="Times New Roman" w:hAnsi="Times New Roman" w:cs="Times New Roman"/>
          <w:b/>
          <w:i/>
          <w:color w:val="000000"/>
          <w:sz w:val="24"/>
          <w:szCs w:val="24"/>
        </w:rPr>
        <w:t>2 lipca</w:t>
      </w:r>
      <w:r w:rsidR="00DB5A9C">
        <w:rPr>
          <w:rFonts w:ascii="Times New Roman" w:hAnsi="Times New Roman" w:cs="Times New Roman"/>
          <w:b/>
          <w:i/>
          <w:color w:val="000000"/>
          <w:sz w:val="24"/>
          <w:szCs w:val="24"/>
        </w:rPr>
        <w:t xml:space="preserve"> 2017</w:t>
      </w:r>
      <w:r w:rsidRPr="00067FD8">
        <w:rPr>
          <w:rFonts w:ascii="Times New Roman" w:hAnsi="Times New Roman" w:cs="Times New Roman"/>
          <w:b/>
          <w:i/>
          <w:color w:val="000000"/>
          <w:sz w:val="24"/>
          <w:szCs w:val="24"/>
        </w:rPr>
        <w:t>r.</w:t>
      </w:r>
      <w:r>
        <w:rPr>
          <w:rFonts w:ascii="Times New Roman" w:hAnsi="Times New Roman" w:cs="Times New Roman"/>
          <w:color w:val="000000"/>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Wystawa Koni Rasy Zimnokrwistej i Ardeńskiej w Sztabienie, wzięła udział Rada Powiatowa w Augustowie. Zarząd przeznaczył 300 zł na okolicznościowe puchary i dyplomy;</w:t>
      </w:r>
    </w:p>
    <w:p w:rsidR="00895744" w:rsidRDefault="00DB5A9C" w:rsidP="008A626E">
      <w:pPr>
        <w:spacing w:after="0" w:line="288"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4 lipca 2017</w:t>
      </w:r>
      <w:r w:rsidR="00895744">
        <w:rPr>
          <w:rFonts w:ascii="Times New Roman" w:hAnsi="Times New Roman" w:cs="Times New Roman"/>
          <w:b/>
          <w:i/>
          <w:color w:val="000000"/>
          <w:sz w:val="24"/>
          <w:szCs w:val="24"/>
        </w:rPr>
        <w:t>r.</w:t>
      </w:r>
      <w:r w:rsidR="00895744">
        <w:rPr>
          <w:rFonts w:ascii="Times New Roman" w:hAnsi="Times New Roman" w:cs="Times New Roman"/>
          <w:color w:val="000000"/>
          <w:sz w:val="24"/>
          <w:szCs w:val="24"/>
        </w:rPr>
        <w:t>- posiedzenie Rady Powiatowej Podlaskiej Izby Rolniczej w Augustowie</w:t>
      </w:r>
      <w:r w:rsidR="00DE3A0E">
        <w:rPr>
          <w:rFonts w:ascii="Times New Roman" w:hAnsi="Times New Roman" w:cs="Times New Roman"/>
          <w:color w:val="000000"/>
          <w:sz w:val="24"/>
          <w:szCs w:val="24"/>
        </w:rPr>
        <w:t>, udział wziął Piotr Rusiecki i Dyrektor Biura- Barbara Laskowska;</w:t>
      </w:r>
    </w:p>
    <w:p w:rsidR="00DE3A0E" w:rsidRPr="00895744" w:rsidRDefault="00DE3A0E" w:rsidP="008A626E">
      <w:pPr>
        <w:spacing w:after="0" w:line="288" w:lineRule="auto"/>
        <w:jc w:val="both"/>
        <w:rPr>
          <w:rFonts w:ascii="Times New Roman" w:hAnsi="Times New Roman" w:cs="Times New Roman"/>
          <w:color w:val="000000"/>
          <w:sz w:val="24"/>
          <w:szCs w:val="24"/>
        </w:rPr>
      </w:pPr>
      <w:r w:rsidRPr="00DE3A0E">
        <w:rPr>
          <w:rFonts w:ascii="Times New Roman" w:hAnsi="Times New Roman" w:cs="Times New Roman"/>
          <w:b/>
          <w:i/>
          <w:color w:val="000000"/>
          <w:sz w:val="24"/>
          <w:szCs w:val="24"/>
        </w:rPr>
        <w:t xml:space="preserve">4 lipca </w:t>
      </w:r>
      <w:r w:rsidR="00DB5A9C">
        <w:rPr>
          <w:rFonts w:ascii="Times New Roman" w:hAnsi="Times New Roman" w:cs="Times New Roman"/>
          <w:b/>
          <w:i/>
          <w:color w:val="000000"/>
          <w:sz w:val="24"/>
          <w:szCs w:val="24"/>
        </w:rPr>
        <w:t>2017</w:t>
      </w:r>
      <w:r w:rsidRPr="00DE3A0E">
        <w:rPr>
          <w:rFonts w:ascii="Times New Roman" w:hAnsi="Times New Roman" w:cs="Times New Roman"/>
          <w:b/>
          <w:i/>
          <w:color w:val="000000"/>
          <w:sz w:val="24"/>
          <w:szCs w:val="24"/>
        </w:rPr>
        <w:t>r.</w:t>
      </w:r>
      <w:r>
        <w:rPr>
          <w:rFonts w:ascii="Times New Roman" w:hAnsi="Times New Roman" w:cs="Times New Roman"/>
          <w:color w:val="000000"/>
          <w:sz w:val="24"/>
          <w:szCs w:val="24"/>
        </w:rPr>
        <w:t>- posiedzenie Rady Powiatowej Podlaskiej Izby Rolniczej w Białymstoku, udział wziął Antoni Sowiński;</w:t>
      </w:r>
    </w:p>
    <w:p w:rsidR="009B17B5" w:rsidRDefault="00123C33" w:rsidP="008A626E">
      <w:pPr>
        <w:spacing w:after="0" w:line="288"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5 lipca</w:t>
      </w:r>
      <w:r w:rsidR="00053590" w:rsidRPr="00067FD8">
        <w:rPr>
          <w:rFonts w:ascii="Times New Roman" w:hAnsi="Times New Roman" w:cs="Times New Roman"/>
          <w:b/>
          <w:i/>
          <w:color w:val="000000"/>
          <w:sz w:val="24"/>
          <w:szCs w:val="24"/>
        </w:rPr>
        <w:t xml:space="preserve"> </w:t>
      </w:r>
      <w:r w:rsidR="00DB5A9C">
        <w:rPr>
          <w:rFonts w:ascii="Times New Roman" w:hAnsi="Times New Roman" w:cs="Times New Roman"/>
          <w:b/>
          <w:i/>
          <w:color w:val="000000"/>
          <w:sz w:val="24"/>
          <w:szCs w:val="24"/>
        </w:rPr>
        <w:t>2017</w:t>
      </w:r>
      <w:r w:rsidR="00053590" w:rsidRPr="00067FD8">
        <w:rPr>
          <w:rFonts w:ascii="Times New Roman" w:hAnsi="Times New Roman" w:cs="Times New Roman"/>
          <w:b/>
          <w:i/>
          <w:color w:val="000000"/>
          <w:sz w:val="24"/>
          <w:szCs w:val="24"/>
        </w:rPr>
        <w:t>r.</w:t>
      </w:r>
      <w:r>
        <w:rPr>
          <w:rFonts w:ascii="Times New Roman" w:hAnsi="Times New Roman" w:cs="Times New Roman"/>
          <w:color w:val="000000"/>
          <w:sz w:val="24"/>
          <w:szCs w:val="24"/>
        </w:rPr>
        <w:t xml:space="preserve">- </w:t>
      </w:r>
      <w:r w:rsidR="00895744">
        <w:rPr>
          <w:rFonts w:ascii="Times New Roman" w:hAnsi="Times New Roman" w:cs="Times New Roman"/>
          <w:color w:val="000000"/>
          <w:sz w:val="24"/>
          <w:szCs w:val="24"/>
        </w:rPr>
        <w:t xml:space="preserve">podsumowanie konkursu Podlaska </w:t>
      </w:r>
      <w:r>
        <w:rPr>
          <w:rFonts w:ascii="Times New Roman" w:hAnsi="Times New Roman" w:cs="Times New Roman"/>
          <w:color w:val="000000"/>
          <w:sz w:val="24"/>
          <w:szCs w:val="24"/>
        </w:rPr>
        <w:t>Agroliga</w:t>
      </w:r>
      <w:r w:rsidR="0065266F">
        <w:rPr>
          <w:rFonts w:ascii="Times New Roman" w:hAnsi="Times New Roman" w:cs="Times New Roman"/>
          <w:color w:val="000000"/>
          <w:sz w:val="24"/>
          <w:szCs w:val="24"/>
        </w:rPr>
        <w:t>- udział wzięli: Wiceprezes Marek Siniło, Członek Zarządu- Piotr Rusiecki, Dyrektor Biura- Barbara Laskowska oraz Prezes Spółki Prosperita- Joanna Raś. Podlaska Izba Rolnicza ufundowała okolicznościowe listy gratulacyjne, a dla laureatów bony o wartości 200 zł i 300 zł. Dla laureatów nagrody przygotowała również spółka Prosperita, które wręczyła Prezes Spółki Joanna Raś;</w:t>
      </w:r>
    </w:p>
    <w:p w:rsidR="0065266F" w:rsidRPr="00123C33" w:rsidRDefault="00DB5A9C" w:rsidP="008A626E">
      <w:pPr>
        <w:spacing w:after="0" w:line="288" w:lineRule="auto"/>
        <w:jc w:val="both"/>
        <w:rPr>
          <w:color w:val="1D2129"/>
        </w:rPr>
      </w:pPr>
      <w:r>
        <w:rPr>
          <w:rFonts w:ascii="Times New Roman" w:hAnsi="Times New Roman" w:cs="Times New Roman"/>
          <w:b/>
          <w:i/>
          <w:color w:val="000000"/>
          <w:sz w:val="24"/>
          <w:szCs w:val="24"/>
        </w:rPr>
        <w:t>6 lipca 2017</w:t>
      </w:r>
      <w:r w:rsidR="0065266F" w:rsidRPr="0065266F">
        <w:rPr>
          <w:rFonts w:ascii="Times New Roman" w:hAnsi="Times New Roman" w:cs="Times New Roman"/>
          <w:b/>
          <w:i/>
          <w:color w:val="000000"/>
          <w:sz w:val="24"/>
          <w:szCs w:val="24"/>
        </w:rPr>
        <w:t>r</w:t>
      </w:r>
      <w:r w:rsidR="0065266F">
        <w:rPr>
          <w:rFonts w:ascii="Times New Roman" w:hAnsi="Times New Roman" w:cs="Times New Roman"/>
          <w:color w:val="000000"/>
          <w:sz w:val="24"/>
          <w:szCs w:val="24"/>
        </w:rPr>
        <w:t>.- spotkanie robocze poświęcone omówieniu problematyki w zakresie doświadczeń i rekomendacji odmian dla potrzeb rolnictwa ekologicznego, uczestniczył Antoni Sowiński;</w:t>
      </w:r>
    </w:p>
    <w:p w:rsidR="00384AB8" w:rsidRDefault="00DB5A9C"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12 lipca 2017r</w:t>
      </w:r>
      <w:r>
        <w:rPr>
          <w:rFonts w:ascii="Times New Roman" w:hAnsi="Times New Roman" w:cs="Times New Roman"/>
          <w:color w:val="000000"/>
          <w:sz w:val="24"/>
          <w:szCs w:val="24"/>
        </w:rPr>
        <w:t>.- posiedzenie Rady Powiatowej PIR w Kolnie, uczestniczył Witold Grunwald;</w:t>
      </w:r>
    </w:p>
    <w:p w:rsidR="00DB5A9C" w:rsidRDefault="00DB5A9C"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 xml:space="preserve">12 lipca </w:t>
      </w:r>
      <w:r w:rsidR="00E955FD">
        <w:rPr>
          <w:rFonts w:ascii="Times New Roman" w:hAnsi="Times New Roman" w:cs="Times New Roman"/>
          <w:b/>
          <w:i/>
          <w:color w:val="000000"/>
          <w:sz w:val="24"/>
          <w:szCs w:val="24"/>
        </w:rPr>
        <w:t>2017</w:t>
      </w:r>
      <w:r w:rsidRPr="00E955FD">
        <w:rPr>
          <w:rFonts w:ascii="Times New Roman" w:hAnsi="Times New Roman" w:cs="Times New Roman"/>
          <w:b/>
          <w:i/>
          <w:color w:val="000000"/>
          <w:sz w:val="24"/>
          <w:szCs w:val="24"/>
        </w:rPr>
        <w:t>r</w:t>
      </w:r>
      <w:r>
        <w:rPr>
          <w:rFonts w:ascii="Times New Roman" w:hAnsi="Times New Roman" w:cs="Times New Roman"/>
          <w:color w:val="000000"/>
          <w:sz w:val="24"/>
          <w:szCs w:val="24"/>
        </w:rPr>
        <w:t>.- Międzywojewódzka konferencja ASF w miejscowości Łazy, udział wziął pracownik Biura Arkadiusz Puchacz;</w:t>
      </w:r>
    </w:p>
    <w:p w:rsidR="00DB5A9C" w:rsidRDefault="00DB5A9C"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13 lipca 2017r</w:t>
      </w:r>
      <w:r>
        <w:rPr>
          <w:rFonts w:ascii="Times New Roman" w:hAnsi="Times New Roman" w:cs="Times New Roman"/>
          <w:color w:val="000000"/>
          <w:sz w:val="24"/>
          <w:szCs w:val="24"/>
        </w:rPr>
        <w:t>.- podpisanie umów z Krajową Siecią Obszarów Wiejskich, udział wziął Prezes- Grzegorz Leszczyński oraz Dyrektor Biura- Barbara Laskowska;</w:t>
      </w:r>
    </w:p>
    <w:p w:rsidR="00DB5A9C" w:rsidRDefault="00DB5A9C"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lastRenderedPageBreak/>
        <w:t>14 lipca 2017r</w:t>
      </w:r>
      <w:r>
        <w:rPr>
          <w:rFonts w:ascii="Times New Roman" w:hAnsi="Times New Roman" w:cs="Times New Roman"/>
          <w:color w:val="000000"/>
          <w:sz w:val="24"/>
          <w:szCs w:val="24"/>
        </w:rPr>
        <w:t>.- posiedzenie Funduszu Promocji Mięsa Wołowego, udział wziął Prezes- Grzegorz Leszczyński;</w:t>
      </w:r>
    </w:p>
    <w:p w:rsidR="00DB5A9C" w:rsidRDefault="00DB5A9C"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15-16 lipca 2017r</w:t>
      </w:r>
      <w:r>
        <w:rPr>
          <w:rFonts w:ascii="Times New Roman" w:hAnsi="Times New Roman" w:cs="Times New Roman"/>
          <w:color w:val="000000"/>
          <w:sz w:val="24"/>
          <w:szCs w:val="24"/>
        </w:rPr>
        <w:t>.- Targi AgroEko Turystyczne w Augustowie, wystawiła stoisko i wzięła udział Rada Powiatowa PIR w Augustowie;</w:t>
      </w:r>
    </w:p>
    <w:p w:rsidR="00DB5A9C" w:rsidRDefault="00DB5A9C"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16 lipca 2017r</w:t>
      </w:r>
      <w:r>
        <w:rPr>
          <w:rFonts w:ascii="Times New Roman" w:hAnsi="Times New Roman" w:cs="Times New Roman"/>
          <w:color w:val="000000"/>
          <w:sz w:val="24"/>
          <w:szCs w:val="24"/>
        </w:rPr>
        <w:t>.- Wystawa Koni Zimnokrwistych w Augustowie, udział wziął Członek Zarządu- Piotr Rusiecki;</w:t>
      </w:r>
    </w:p>
    <w:p w:rsidR="00DB5A9C" w:rsidRDefault="00DB5A9C"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17 lipca 2017r</w:t>
      </w:r>
      <w:r>
        <w:rPr>
          <w:rFonts w:ascii="Times New Roman" w:hAnsi="Times New Roman" w:cs="Times New Roman"/>
          <w:color w:val="000000"/>
          <w:sz w:val="24"/>
          <w:szCs w:val="24"/>
        </w:rPr>
        <w:t>.- finał „Olimpiady Aktywności Wiejskiej”, udział wzięła Dyrektor- Barbara Laskowska;</w:t>
      </w:r>
    </w:p>
    <w:p w:rsidR="00DB5A9C" w:rsidRDefault="00DB5A9C"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18 lipca 2017r</w:t>
      </w:r>
      <w:r>
        <w:rPr>
          <w:rFonts w:ascii="Times New Roman" w:hAnsi="Times New Roman" w:cs="Times New Roman"/>
          <w:color w:val="000000"/>
          <w:sz w:val="24"/>
          <w:szCs w:val="24"/>
        </w:rPr>
        <w:t xml:space="preserve">.- posiedzenie Rady Powiatowej PIR w Mońkach; udział wziął </w:t>
      </w:r>
      <w:r w:rsidR="0047679A">
        <w:rPr>
          <w:rFonts w:ascii="Times New Roman" w:hAnsi="Times New Roman" w:cs="Times New Roman"/>
          <w:color w:val="000000"/>
          <w:sz w:val="24"/>
          <w:szCs w:val="24"/>
        </w:rPr>
        <w:t>Piotr Rusiecki;</w:t>
      </w:r>
      <w:bookmarkStart w:id="1" w:name="_GoBack"/>
      <w:bookmarkEnd w:id="1"/>
    </w:p>
    <w:p w:rsidR="00DB5A9C" w:rsidRDefault="00DB5A9C"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18 lipca br</w:t>
      </w:r>
      <w:r>
        <w:rPr>
          <w:rFonts w:ascii="Times New Roman" w:hAnsi="Times New Roman" w:cs="Times New Roman"/>
          <w:color w:val="000000"/>
          <w:sz w:val="24"/>
          <w:szCs w:val="24"/>
        </w:rPr>
        <w:t>.- posiedzenie Rady Powiatowej PIR w Sokółce, udział wziął Wiceprezes- Marek Siniło;</w:t>
      </w:r>
    </w:p>
    <w:p w:rsidR="00DB5A9C" w:rsidRDefault="00DB5A9C"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21 lipca 2017r</w:t>
      </w:r>
      <w:r>
        <w:rPr>
          <w:rFonts w:ascii="Times New Roman" w:hAnsi="Times New Roman" w:cs="Times New Roman"/>
          <w:color w:val="000000"/>
          <w:sz w:val="24"/>
          <w:szCs w:val="24"/>
        </w:rPr>
        <w:t>.- Wspólne posiedzenie Rady Powiatowej PIR w Łomży i Zambrowie, udział wziął Członek Zarządu- Antoni Sowiński;</w:t>
      </w:r>
    </w:p>
    <w:p w:rsidR="00DB5A9C" w:rsidRDefault="00DB5A9C"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22 lipca 2017r</w:t>
      </w:r>
      <w:r>
        <w:rPr>
          <w:rFonts w:ascii="Times New Roman" w:hAnsi="Times New Roman" w:cs="Times New Roman"/>
          <w:color w:val="000000"/>
          <w:sz w:val="24"/>
          <w:szCs w:val="24"/>
        </w:rPr>
        <w:t>.- Uroczystość upamiętniająca 225- lecie bitwy w obronie Konstytucji 3 Maja w miejscowości Granne, udział wziął Prezes- Grzegorz Leszczyński;</w:t>
      </w:r>
    </w:p>
    <w:p w:rsidR="00DB5A9C" w:rsidRDefault="00CB0C45"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24 lipca 2017r</w:t>
      </w:r>
      <w:r>
        <w:rPr>
          <w:rFonts w:ascii="Times New Roman" w:hAnsi="Times New Roman" w:cs="Times New Roman"/>
          <w:color w:val="000000"/>
          <w:sz w:val="24"/>
          <w:szCs w:val="24"/>
        </w:rPr>
        <w:t>.- spotkanie z Biskupem ws. Dożynek Wojewódzkich w Perlejewie;</w:t>
      </w:r>
    </w:p>
    <w:p w:rsidR="00CB0C45" w:rsidRDefault="00CB0C45"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26 lipca 2017r</w:t>
      </w:r>
      <w:r>
        <w:rPr>
          <w:rFonts w:ascii="Times New Roman" w:hAnsi="Times New Roman" w:cs="Times New Roman"/>
          <w:color w:val="000000"/>
          <w:sz w:val="24"/>
          <w:szCs w:val="24"/>
        </w:rPr>
        <w:t>.- spotkanie w MRiRW ws . działań resortu rolnictwa podejmowanych w związku z ASF, sytuacji na rynkach rolnych oraz bieżącej sytuacji w rolnictwie</w:t>
      </w:r>
      <w:r w:rsidR="00E955FD">
        <w:rPr>
          <w:rFonts w:ascii="Times New Roman" w:hAnsi="Times New Roman" w:cs="Times New Roman"/>
          <w:color w:val="000000"/>
          <w:sz w:val="24"/>
          <w:szCs w:val="24"/>
        </w:rPr>
        <w:t>, udział wziął Prezes- Grzegorz Leszczyński</w:t>
      </w:r>
      <w:r>
        <w:rPr>
          <w:rFonts w:ascii="Times New Roman" w:hAnsi="Times New Roman" w:cs="Times New Roman"/>
          <w:color w:val="000000"/>
          <w:sz w:val="24"/>
          <w:szCs w:val="24"/>
        </w:rPr>
        <w:t>;</w:t>
      </w:r>
    </w:p>
    <w:p w:rsidR="00CB0C45" w:rsidRDefault="00CB0C45"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27 lipca 2017r</w:t>
      </w:r>
      <w:r>
        <w:rPr>
          <w:rFonts w:ascii="Times New Roman" w:hAnsi="Times New Roman" w:cs="Times New Roman"/>
          <w:color w:val="000000"/>
          <w:sz w:val="24"/>
          <w:szCs w:val="24"/>
        </w:rPr>
        <w:t>.- spotkanie w MRiRW ws. wypracowania stanowiska w celu stworzenia sprawnego systemu ubezpieczeń upraw rolnych i zwierząt gospodarskich</w:t>
      </w:r>
      <w:r w:rsidR="00E955FD">
        <w:rPr>
          <w:rFonts w:ascii="Times New Roman" w:hAnsi="Times New Roman" w:cs="Times New Roman"/>
          <w:color w:val="000000"/>
          <w:sz w:val="24"/>
          <w:szCs w:val="24"/>
        </w:rPr>
        <w:t>, udział wziął Członek Zarządu- Piotr Rusiecki;</w:t>
      </w:r>
    </w:p>
    <w:p w:rsidR="00553198" w:rsidRPr="00067FD8" w:rsidRDefault="00E955FD" w:rsidP="008A626E">
      <w:pPr>
        <w:spacing w:after="0" w:line="288" w:lineRule="auto"/>
        <w:jc w:val="both"/>
        <w:rPr>
          <w:rFonts w:ascii="Times New Roman" w:hAnsi="Times New Roman" w:cs="Times New Roman"/>
          <w:color w:val="000000"/>
          <w:sz w:val="24"/>
          <w:szCs w:val="24"/>
        </w:rPr>
      </w:pPr>
      <w:r w:rsidRPr="00E955FD">
        <w:rPr>
          <w:rFonts w:ascii="Times New Roman" w:hAnsi="Times New Roman" w:cs="Times New Roman"/>
          <w:b/>
          <w:i/>
          <w:color w:val="000000"/>
          <w:sz w:val="24"/>
          <w:szCs w:val="24"/>
        </w:rPr>
        <w:t>28 lipca br</w:t>
      </w:r>
      <w:r>
        <w:rPr>
          <w:rFonts w:ascii="Times New Roman" w:hAnsi="Times New Roman" w:cs="Times New Roman"/>
          <w:color w:val="000000"/>
          <w:sz w:val="24"/>
          <w:szCs w:val="24"/>
        </w:rPr>
        <w:t>.- Spotkanie w Urzędzie Marszałkowskim z producentami trzody chlewnej, uczestniczył Prezes- Grzegorz Leszczyński;</w:t>
      </w:r>
    </w:p>
    <w:p w:rsidR="00CE5C85" w:rsidRDefault="00CE5C85" w:rsidP="008A626E">
      <w:pPr>
        <w:spacing w:after="0" w:line="288" w:lineRule="auto"/>
        <w:jc w:val="both"/>
        <w:rPr>
          <w:rFonts w:ascii="Times New Roman" w:hAnsi="Times New Roman" w:cs="Times New Roman"/>
          <w:b/>
          <w:sz w:val="24"/>
          <w:szCs w:val="24"/>
        </w:rPr>
      </w:pPr>
    </w:p>
    <w:p w:rsidR="002233D0" w:rsidRDefault="00F6355D" w:rsidP="008A626E">
      <w:pPr>
        <w:spacing w:after="0" w:line="288" w:lineRule="auto"/>
        <w:jc w:val="both"/>
        <w:rPr>
          <w:rFonts w:ascii="Times New Roman" w:hAnsi="Times New Roman" w:cs="Times New Roman"/>
          <w:b/>
          <w:sz w:val="24"/>
          <w:szCs w:val="24"/>
        </w:rPr>
      </w:pPr>
      <w:r w:rsidRPr="00067FD8">
        <w:rPr>
          <w:rFonts w:ascii="Times New Roman" w:hAnsi="Times New Roman" w:cs="Times New Roman"/>
          <w:b/>
          <w:sz w:val="24"/>
          <w:szCs w:val="24"/>
        </w:rPr>
        <w:t>Ponadto w omawianym okresie sprawozdawczym:</w:t>
      </w:r>
    </w:p>
    <w:p w:rsidR="00CE5C85" w:rsidRPr="00067FD8" w:rsidRDefault="00CE5C85" w:rsidP="008A626E">
      <w:pPr>
        <w:spacing w:after="0" w:line="288" w:lineRule="auto"/>
        <w:jc w:val="both"/>
        <w:rPr>
          <w:rFonts w:ascii="Times New Roman" w:hAnsi="Times New Roman" w:cs="Times New Roman"/>
          <w:sz w:val="24"/>
          <w:szCs w:val="24"/>
        </w:rPr>
      </w:pPr>
    </w:p>
    <w:p w:rsidR="0091282A" w:rsidRPr="00067FD8" w:rsidRDefault="0091282A" w:rsidP="008A626E">
      <w:pPr>
        <w:pStyle w:val="Akapitzlist"/>
        <w:numPr>
          <w:ilvl w:val="0"/>
          <w:numId w:val="5"/>
        </w:numPr>
        <w:spacing w:line="288" w:lineRule="auto"/>
        <w:jc w:val="both"/>
        <w:rPr>
          <w:rFonts w:ascii="Times New Roman" w:hAnsi="Times New Roman" w:cs="Times New Roman"/>
          <w:bCs/>
        </w:rPr>
      </w:pPr>
      <w:r w:rsidRPr="00067FD8">
        <w:rPr>
          <w:rFonts w:ascii="Times New Roman" w:hAnsi="Times New Roman" w:cs="Times New Roman"/>
          <w:bCs/>
        </w:rPr>
        <w:t xml:space="preserve">Podlaska Izba Rolnicza wydała </w:t>
      </w:r>
      <w:r w:rsidR="003B06E0" w:rsidRPr="00067FD8">
        <w:rPr>
          <w:rFonts w:ascii="Times New Roman" w:hAnsi="Times New Roman" w:cs="Times New Roman"/>
          <w:bCs/>
        </w:rPr>
        <w:t>2</w:t>
      </w:r>
      <w:r w:rsidR="00AE52EC" w:rsidRPr="00067FD8">
        <w:rPr>
          <w:rFonts w:ascii="Times New Roman" w:hAnsi="Times New Roman" w:cs="Times New Roman"/>
          <w:bCs/>
        </w:rPr>
        <w:t xml:space="preserve"> opinie </w:t>
      </w:r>
      <w:r w:rsidR="002233D0" w:rsidRPr="00067FD8">
        <w:rPr>
          <w:rFonts w:ascii="Times New Roman" w:hAnsi="Times New Roman" w:cs="Times New Roman"/>
          <w:bCs/>
        </w:rPr>
        <w:t>do</w:t>
      </w:r>
      <w:r w:rsidR="005B3DBC" w:rsidRPr="00067FD8">
        <w:rPr>
          <w:rFonts w:ascii="Times New Roman" w:hAnsi="Times New Roman" w:cs="Times New Roman"/>
          <w:bCs/>
        </w:rPr>
        <w:t>t. zmiany przeznaczenia gruntów</w:t>
      </w:r>
      <w:r w:rsidR="002233D0" w:rsidRPr="00067FD8">
        <w:rPr>
          <w:rFonts w:ascii="Times New Roman" w:hAnsi="Times New Roman" w:cs="Times New Roman"/>
          <w:bCs/>
        </w:rPr>
        <w:t xml:space="preserve"> leśnych na </w:t>
      </w:r>
      <w:r w:rsidR="005B3DBC" w:rsidRPr="00067FD8">
        <w:rPr>
          <w:rFonts w:ascii="Times New Roman" w:hAnsi="Times New Roman" w:cs="Times New Roman"/>
          <w:bCs/>
        </w:rPr>
        <w:t xml:space="preserve">cele </w:t>
      </w:r>
      <w:r w:rsidR="002233D0" w:rsidRPr="00067FD8">
        <w:rPr>
          <w:rFonts w:ascii="Times New Roman" w:hAnsi="Times New Roman" w:cs="Times New Roman"/>
          <w:bCs/>
        </w:rPr>
        <w:t>nieleśne;</w:t>
      </w:r>
    </w:p>
    <w:p w:rsidR="00F6355D" w:rsidRDefault="00F6355D" w:rsidP="008A626E">
      <w:pPr>
        <w:spacing w:after="0" w:line="288" w:lineRule="auto"/>
        <w:ind w:firstLine="709"/>
        <w:jc w:val="both"/>
        <w:rPr>
          <w:rFonts w:ascii="Times New Roman" w:hAnsi="Times New Roman" w:cs="Times New Roman"/>
          <w:bCs/>
          <w:i/>
          <w:sz w:val="24"/>
          <w:szCs w:val="24"/>
        </w:rPr>
      </w:pPr>
    </w:p>
    <w:p w:rsidR="00E955FD" w:rsidRPr="00067FD8" w:rsidRDefault="00E955FD" w:rsidP="008A626E">
      <w:pPr>
        <w:spacing w:after="0" w:line="288" w:lineRule="auto"/>
        <w:ind w:firstLine="709"/>
        <w:jc w:val="both"/>
        <w:rPr>
          <w:rFonts w:ascii="Times New Roman" w:hAnsi="Times New Roman" w:cs="Times New Roman"/>
          <w:bCs/>
          <w:i/>
          <w:sz w:val="24"/>
          <w:szCs w:val="24"/>
        </w:rPr>
      </w:pPr>
    </w:p>
    <w:p w:rsidR="00F6355D" w:rsidRPr="00067FD8" w:rsidRDefault="00F6355D" w:rsidP="008A626E">
      <w:pPr>
        <w:spacing w:after="0" w:line="288" w:lineRule="auto"/>
        <w:jc w:val="both"/>
        <w:rPr>
          <w:rFonts w:ascii="Times New Roman" w:hAnsi="Times New Roman" w:cs="Times New Roman"/>
          <w:bCs/>
          <w:i/>
          <w:sz w:val="24"/>
          <w:szCs w:val="24"/>
        </w:rPr>
      </w:pPr>
      <w:r w:rsidRPr="00067FD8">
        <w:rPr>
          <w:rFonts w:ascii="Times New Roman" w:hAnsi="Times New Roman" w:cs="Times New Roman"/>
          <w:bCs/>
          <w:i/>
          <w:sz w:val="24"/>
          <w:szCs w:val="24"/>
        </w:rPr>
        <w:t>Sporządziła:</w:t>
      </w:r>
    </w:p>
    <w:p w:rsidR="00F6355D" w:rsidRPr="00067FD8" w:rsidRDefault="00F6355D" w:rsidP="008A626E">
      <w:pPr>
        <w:spacing w:after="0" w:line="288" w:lineRule="auto"/>
        <w:jc w:val="both"/>
        <w:rPr>
          <w:rFonts w:ascii="Times New Roman" w:hAnsi="Times New Roman" w:cs="Times New Roman"/>
          <w:bCs/>
          <w:i/>
          <w:sz w:val="24"/>
          <w:szCs w:val="24"/>
        </w:rPr>
      </w:pPr>
      <w:r w:rsidRPr="00067FD8">
        <w:rPr>
          <w:rFonts w:ascii="Times New Roman" w:hAnsi="Times New Roman" w:cs="Times New Roman"/>
          <w:bCs/>
          <w:i/>
          <w:sz w:val="24"/>
          <w:szCs w:val="24"/>
        </w:rPr>
        <w:t>Justyna Kaliszewicz</w:t>
      </w:r>
    </w:p>
    <w:p w:rsidR="00F6355D" w:rsidRPr="00067FD8" w:rsidRDefault="00F6355D" w:rsidP="008A626E">
      <w:pPr>
        <w:spacing w:after="0" w:line="288" w:lineRule="auto"/>
        <w:jc w:val="both"/>
        <w:rPr>
          <w:rFonts w:ascii="Times New Roman" w:hAnsi="Times New Roman" w:cs="Times New Roman"/>
          <w:bCs/>
          <w:i/>
          <w:sz w:val="24"/>
          <w:szCs w:val="24"/>
        </w:rPr>
      </w:pPr>
      <w:r w:rsidRPr="00067FD8">
        <w:rPr>
          <w:rFonts w:ascii="Times New Roman" w:hAnsi="Times New Roman" w:cs="Times New Roman"/>
          <w:bCs/>
          <w:i/>
          <w:sz w:val="24"/>
          <w:szCs w:val="24"/>
        </w:rPr>
        <w:t>Biuro PIR Porosły</w:t>
      </w:r>
    </w:p>
    <w:p w:rsidR="00971D94" w:rsidRPr="00067FD8" w:rsidRDefault="00971D94" w:rsidP="008A626E">
      <w:pPr>
        <w:tabs>
          <w:tab w:val="left" w:pos="1230"/>
          <w:tab w:val="left" w:pos="3480"/>
        </w:tabs>
        <w:spacing w:after="0" w:line="288" w:lineRule="auto"/>
        <w:jc w:val="both"/>
        <w:rPr>
          <w:rFonts w:ascii="Times New Roman" w:hAnsi="Times New Roman" w:cs="Times New Roman"/>
          <w:sz w:val="24"/>
          <w:szCs w:val="24"/>
        </w:rPr>
      </w:pPr>
    </w:p>
    <w:sectPr w:rsidR="00971D94" w:rsidRPr="00067FD8" w:rsidSect="00FE378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C3D" w:rsidRDefault="00803C3D" w:rsidP="00FE3786">
      <w:pPr>
        <w:spacing w:after="0" w:line="240" w:lineRule="auto"/>
      </w:pPr>
      <w:r>
        <w:separator/>
      </w:r>
    </w:p>
  </w:endnote>
  <w:endnote w:type="continuationSeparator" w:id="0">
    <w:p w:rsidR="00803C3D" w:rsidRDefault="00803C3D"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New Roman ,seri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rsidR="00DB5A9C" w:rsidRDefault="00DB5A9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7679A">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7679A">
              <w:rPr>
                <w:b/>
                <w:bCs/>
                <w:noProof/>
              </w:rPr>
              <w:t>5</w:t>
            </w:r>
            <w:r>
              <w:rPr>
                <w:b/>
                <w:bCs/>
                <w:sz w:val="24"/>
                <w:szCs w:val="24"/>
              </w:rPr>
              <w:fldChar w:fldCharType="end"/>
            </w:r>
          </w:p>
        </w:sdtContent>
      </w:sdt>
    </w:sdtContent>
  </w:sdt>
  <w:p w:rsidR="00DB5A9C" w:rsidRDefault="00DB5A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C3D" w:rsidRDefault="00803C3D" w:rsidP="00FE3786">
      <w:pPr>
        <w:spacing w:after="0" w:line="240" w:lineRule="auto"/>
      </w:pPr>
      <w:r>
        <w:separator/>
      </w:r>
    </w:p>
  </w:footnote>
  <w:footnote w:type="continuationSeparator" w:id="0">
    <w:p w:rsidR="00803C3D" w:rsidRDefault="00803C3D"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A9C" w:rsidRDefault="00DB5A9C"/>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DB5A9C" w:rsidRPr="00604C93" w:rsidTr="00C51534">
      <w:tc>
        <w:tcPr>
          <w:tcW w:w="5529" w:type="dxa"/>
        </w:tcPr>
        <w:p w:rsidR="00DB5A9C" w:rsidRPr="00723B70" w:rsidRDefault="00DB5A9C" w:rsidP="00723B70">
          <w:pPr>
            <w:pStyle w:val="Nagwek"/>
            <w:jc w:val="right"/>
            <w:rPr>
              <w:lang w:val="en-US"/>
            </w:rPr>
          </w:pPr>
          <w:r w:rsidRPr="00FE3786">
            <w:rPr>
              <w:noProof/>
              <w:lang w:eastAsia="pl-PL"/>
            </w:rPr>
            <w:drawing>
              <wp:inline distT="0" distB="0" distL="0" distR="0" wp14:anchorId="3930747D" wp14:editId="12F1B009">
                <wp:extent cx="3206750" cy="1019175"/>
                <wp:effectExtent l="0" t="0" r="0" b="9525"/>
                <wp:docPr id="7" name="Obraz 7"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B8D4FC3" wp14:editId="0739CC93">
                <wp:simplePos x="0" y="0"/>
                <wp:positionH relativeFrom="column">
                  <wp:posOffset>-93980</wp:posOffset>
                </wp:positionH>
                <wp:positionV relativeFrom="paragraph">
                  <wp:posOffset>-132715</wp:posOffset>
                </wp:positionV>
                <wp:extent cx="590550" cy="603116"/>
                <wp:effectExtent l="0" t="0" r="0" b="6985"/>
                <wp:wrapNone/>
                <wp:docPr id="9" name="Obraz 9"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rsidR="00DB5A9C" w:rsidRPr="005911C6" w:rsidRDefault="00DB5A9C" w:rsidP="00723B70">
          <w:pPr>
            <w:pStyle w:val="Nagwek"/>
            <w:jc w:val="right"/>
            <w:rPr>
              <w:rFonts w:ascii="Arial Narrow" w:hAnsi="Arial Narrow"/>
              <w:sz w:val="4"/>
              <w:szCs w:val="4"/>
              <w:lang w:val="en-US"/>
            </w:rPr>
          </w:pPr>
        </w:p>
        <w:p w:rsidR="00DB5A9C" w:rsidRPr="005911C6" w:rsidRDefault="00DB5A9C"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rsidR="00DB5A9C" w:rsidRPr="005911C6" w:rsidRDefault="00DB5A9C"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rsidR="00DB5A9C" w:rsidRPr="005911C6" w:rsidRDefault="00DB5A9C"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rsidR="00DB5A9C" w:rsidRPr="005911C6" w:rsidRDefault="00DB5A9C"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rsidR="00DB5A9C" w:rsidRPr="005911C6" w:rsidRDefault="00DB5A9C"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rsidR="00DB5A9C" w:rsidRPr="00C51534" w:rsidRDefault="00DB5A9C"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7C9"/>
      </v:shape>
    </w:pict>
  </w:numPicBullet>
  <w:abstractNum w:abstractNumId="0"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6044EE8"/>
    <w:multiLevelType w:val="hybridMultilevel"/>
    <w:tmpl w:val="89F271A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CF30B7"/>
    <w:multiLevelType w:val="hybridMultilevel"/>
    <w:tmpl w:val="25E2AE7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9"/>
  </w:num>
  <w:num w:numId="6">
    <w:abstractNumId w:val="4"/>
  </w:num>
  <w:num w:numId="7">
    <w:abstractNumId w:val="5"/>
  </w:num>
  <w:num w:numId="8">
    <w:abstractNumId w:val="1"/>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86"/>
    <w:rsid w:val="00007F9A"/>
    <w:rsid w:val="000118D2"/>
    <w:rsid w:val="00017BCC"/>
    <w:rsid w:val="000217D9"/>
    <w:rsid w:val="00033BC4"/>
    <w:rsid w:val="00044BF1"/>
    <w:rsid w:val="0004600A"/>
    <w:rsid w:val="00053590"/>
    <w:rsid w:val="0005395A"/>
    <w:rsid w:val="000544B7"/>
    <w:rsid w:val="00062F69"/>
    <w:rsid w:val="0006521F"/>
    <w:rsid w:val="00067FD8"/>
    <w:rsid w:val="00076441"/>
    <w:rsid w:val="00084B4B"/>
    <w:rsid w:val="000A02D1"/>
    <w:rsid w:val="000B5054"/>
    <w:rsid w:val="0010087F"/>
    <w:rsid w:val="00112FC2"/>
    <w:rsid w:val="00123C33"/>
    <w:rsid w:val="001240BB"/>
    <w:rsid w:val="0013174E"/>
    <w:rsid w:val="00135839"/>
    <w:rsid w:val="001475FA"/>
    <w:rsid w:val="00147D69"/>
    <w:rsid w:val="00151B90"/>
    <w:rsid w:val="00151D50"/>
    <w:rsid w:val="00155654"/>
    <w:rsid w:val="00155B03"/>
    <w:rsid w:val="00180366"/>
    <w:rsid w:val="00182B4E"/>
    <w:rsid w:val="001A5962"/>
    <w:rsid w:val="001C462C"/>
    <w:rsid w:val="001F52BB"/>
    <w:rsid w:val="00206326"/>
    <w:rsid w:val="00213DE1"/>
    <w:rsid w:val="002233D0"/>
    <w:rsid w:val="002241A0"/>
    <w:rsid w:val="00226A0A"/>
    <w:rsid w:val="002413D0"/>
    <w:rsid w:val="00242988"/>
    <w:rsid w:val="0024395D"/>
    <w:rsid w:val="00247E4E"/>
    <w:rsid w:val="00252F2D"/>
    <w:rsid w:val="002560A7"/>
    <w:rsid w:val="0026019D"/>
    <w:rsid w:val="00264DCC"/>
    <w:rsid w:val="002814B3"/>
    <w:rsid w:val="002A146E"/>
    <w:rsid w:val="002A55A5"/>
    <w:rsid w:val="002B2114"/>
    <w:rsid w:val="002B3E20"/>
    <w:rsid w:val="002B3FBD"/>
    <w:rsid w:val="002D4A71"/>
    <w:rsid w:val="002D4CC9"/>
    <w:rsid w:val="002D6E8A"/>
    <w:rsid w:val="002D6FBC"/>
    <w:rsid w:val="002E0368"/>
    <w:rsid w:val="002E27CA"/>
    <w:rsid w:val="002E52A2"/>
    <w:rsid w:val="002E6D09"/>
    <w:rsid w:val="002F3075"/>
    <w:rsid w:val="002F790A"/>
    <w:rsid w:val="00303DDB"/>
    <w:rsid w:val="00327B62"/>
    <w:rsid w:val="0033599C"/>
    <w:rsid w:val="00345311"/>
    <w:rsid w:val="00350A2E"/>
    <w:rsid w:val="00354344"/>
    <w:rsid w:val="003828E0"/>
    <w:rsid w:val="00384AB8"/>
    <w:rsid w:val="00393EEA"/>
    <w:rsid w:val="00396358"/>
    <w:rsid w:val="00396418"/>
    <w:rsid w:val="003A6341"/>
    <w:rsid w:val="003A65B8"/>
    <w:rsid w:val="003B06E0"/>
    <w:rsid w:val="003B2DE4"/>
    <w:rsid w:val="003B6BE9"/>
    <w:rsid w:val="003C65F3"/>
    <w:rsid w:val="003E0C14"/>
    <w:rsid w:val="004002AF"/>
    <w:rsid w:val="00410B7F"/>
    <w:rsid w:val="0044660B"/>
    <w:rsid w:val="00460F6E"/>
    <w:rsid w:val="00461B14"/>
    <w:rsid w:val="00462767"/>
    <w:rsid w:val="00475A8D"/>
    <w:rsid w:val="0047679A"/>
    <w:rsid w:val="00486A76"/>
    <w:rsid w:val="004B5DA7"/>
    <w:rsid w:val="004C09CF"/>
    <w:rsid w:val="004D1829"/>
    <w:rsid w:val="004D1E33"/>
    <w:rsid w:val="004D28D0"/>
    <w:rsid w:val="004D740D"/>
    <w:rsid w:val="004E26A7"/>
    <w:rsid w:val="004E4A43"/>
    <w:rsid w:val="004E57ED"/>
    <w:rsid w:val="005307C8"/>
    <w:rsid w:val="00542DDF"/>
    <w:rsid w:val="00546536"/>
    <w:rsid w:val="00547FA2"/>
    <w:rsid w:val="00553198"/>
    <w:rsid w:val="00562E43"/>
    <w:rsid w:val="005638F2"/>
    <w:rsid w:val="005677BE"/>
    <w:rsid w:val="0057455A"/>
    <w:rsid w:val="005777E0"/>
    <w:rsid w:val="005911C6"/>
    <w:rsid w:val="00592328"/>
    <w:rsid w:val="005A3DDC"/>
    <w:rsid w:val="005B3DBC"/>
    <w:rsid w:val="005C2FF2"/>
    <w:rsid w:val="005C3E4D"/>
    <w:rsid w:val="005C67EE"/>
    <w:rsid w:val="005D003C"/>
    <w:rsid w:val="005D24F4"/>
    <w:rsid w:val="005D602F"/>
    <w:rsid w:val="005E1189"/>
    <w:rsid w:val="005E5B2F"/>
    <w:rsid w:val="00604032"/>
    <w:rsid w:val="00604C93"/>
    <w:rsid w:val="00630878"/>
    <w:rsid w:val="00630F26"/>
    <w:rsid w:val="0063123F"/>
    <w:rsid w:val="006350D0"/>
    <w:rsid w:val="0065266F"/>
    <w:rsid w:val="006704DB"/>
    <w:rsid w:val="0067405D"/>
    <w:rsid w:val="0067731A"/>
    <w:rsid w:val="006817C4"/>
    <w:rsid w:val="00685647"/>
    <w:rsid w:val="006961A0"/>
    <w:rsid w:val="006B2646"/>
    <w:rsid w:val="006B26B8"/>
    <w:rsid w:val="006C772A"/>
    <w:rsid w:val="006D2046"/>
    <w:rsid w:val="006E0A6F"/>
    <w:rsid w:val="006F010E"/>
    <w:rsid w:val="006F7087"/>
    <w:rsid w:val="00703D1B"/>
    <w:rsid w:val="00707BF5"/>
    <w:rsid w:val="00717852"/>
    <w:rsid w:val="00723B70"/>
    <w:rsid w:val="00750EEF"/>
    <w:rsid w:val="00756E80"/>
    <w:rsid w:val="00762F47"/>
    <w:rsid w:val="00763282"/>
    <w:rsid w:val="007653E1"/>
    <w:rsid w:val="007818A6"/>
    <w:rsid w:val="0079736F"/>
    <w:rsid w:val="007C530B"/>
    <w:rsid w:val="007E7437"/>
    <w:rsid w:val="00803C3D"/>
    <w:rsid w:val="0080439C"/>
    <w:rsid w:val="00810EE6"/>
    <w:rsid w:val="00810F67"/>
    <w:rsid w:val="00851943"/>
    <w:rsid w:val="00857F18"/>
    <w:rsid w:val="00870640"/>
    <w:rsid w:val="00870EBF"/>
    <w:rsid w:val="00872298"/>
    <w:rsid w:val="008813C8"/>
    <w:rsid w:val="00895744"/>
    <w:rsid w:val="008A626E"/>
    <w:rsid w:val="008B2302"/>
    <w:rsid w:val="008C3956"/>
    <w:rsid w:val="008D1888"/>
    <w:rsid w:val="008E267F"/>
    <w:rsid w:val="008F000D"/>
    <w:rsid w:val="0090314B"/>
    <w:rsid w:val="0091282A"/>
    <w:rsid w:val="00933B8D"/>
    <w:rsid w:val="00971165"/>
    <w:rsid w:val="00971D94"/>
    <w:rsid w:val="00986C32"/>
    <w:rsid w:val="0099595D"/>
    <w:rsid w:val="009A5774"/>
    <w:rsid w:val="009B0277"/>
    <w:rsid w:val="009B17B5"/>
    <w:rsid w:val="009B38E5"/>
    <w:rsid w:val="009D12D4"/>
    <w:rsid w:val="009D5573"/>
    <w:rsid w:val="009F4706"/>
    <w:rsid w:val="00A0215A"/>
    <w:rsid w:val="00A134C9"/>
    <w:rsid w:val="00A178B8"/>
    <w:rsid w:val="00A2637F"/>
    <w:rsid w:val="00A268BC"/>
    <w:rsid w:val="00A558C0"/>
    <w:rsid w:val="00A82615"/>
    <w:rsid w:val="00A8647F"/>
    <w:rsid w:val="00A937CF"/>
    <w:rsid w:val="00A93DD8"/>
    <w:rsid w:val="00AA141C"/>
    <w:rsid w:val="00AB5FDB"/>
    <w:rsid w:val="00AC404E"/>
    <w:rsid w:val="00AD1B7D"/>
    <w:rsid w:val="00AD5EF7"/>
    <w:rsid w:val="00AD724C"/>
    <w:rsid w:val="00AE52EC"/>
    <w:rsid w:val="00AE6E7D"/>
    <w:rsid w:val="00AF7984"/>
    <w:rsid w:val="00B10481"/>
    <w:rsid w:val="00B323AB"/>
    <w:rsid w:val="00B42FCF"/>
    <w:rsid w:val="00B47477"/>
    <w:rsid w:val="00B8360E"/>
    <w:rsid w:val="00B87A18"/>
    <w:rsid w:val="00B926EC"/>
    <w:rsid w:val="00B9721F"/>
    <w:rsid w:val="00BA76E2"/>
    <w:rsid w:val="00BC6565"/>
    <w:rsid w:val="00BD0909"/>
    <w:rsid w:val="00C05C4D"/>
    <w:rsid w:val="00C31297"/>
    <w:rsid w:val="00C32BFD"/>
    <w:rsid w:val="00C34721"/>
    <w:rsid w:val="00C44133"/>
    <w:rsid w:val="00C4440D"/>
    <w:rsid w:val="00C47A2C"/>
    <w:rsid w:val="00C51534"/>
    <w:rsid w:val="00C957C3"/>
    <w:rsid w:val="00CA2F8A"/>
    <w:rsid w:val="00CA32B7"/>
    <w:rsid w:val="00CB0C45"/>
    <w:rsid w:val="00CC7548"/>
    <w:rsid w:val="00CE2431"/>
    <w:rsid w:val="00CE5C85"/>
    <w:rsid w:val="00CE7AD8"/>
    <w:rsid w:val="00D01637"/>
    <w:rsid w:val="00D03812"/>
    <w:rsid w:val="00D055DE"/>
    <w:rsid w:val="00D1584C"/>
    <w:rsid w:val="00D227E1"/>
    <w:rsid w:val="00D551C3"/>
    <w:rsid w:val="00D64820"/>
    <w:rsid w:val="00D67372"/>
    <w:rsid w:val="00D8431A"/>
    <w:rsid w:val="00D91518"/>
    <w:rsid w:val="00D94DC4"/>
    <w:rsid w:val="00DA0D1D"/>
    <w:rsid w:val="00DA1698"/>
    <w:rsid w:val="00DB4CF9"/>
    <w:rsid w:val="00DB5A9C"/>
    <w:rsid w:val="00DD08EC"/>
    <w:rsid w:val="00DE3A0E"/>
    <w:rsid w:val="00E03B97"/>
    <w:rsid w:val="00E07924"/>
    <w:rsid w:val="00E16BE1"/>
    <w:rsid w:val="00E23426"/>
    <w:rsid w:val="00E27028"/>
    <w:rsid w:val="00E901B4"/>
    <w:rsid w:val="00E955FD"/>
    <w:rsid w:val="00EA2359"/>
    <w:rsid w:val="00EB3938"/>
    <w:rsid w:val="00EC0FE0"/>
    <w:rsid w:val="00EE30CA"/>
    <w:rsid w:val="00EE62C5"/>
    <w:rsid w:val="00EF1FE8"/>
    <w:rsid w:val="00F01A60"/>
    <w:rsid w:val="00F1726E"/>
    <w:rsid w:val="00F17855"/>
    <w:rsid w:val="00F226C4"/>
    <w:rsid w:val="00F321B3"/>
    <w:rsid w:val="00F358DC"/>
    <w:rsid w:val="00F57999"/>
    <w:rsid w:val="00F61652"/>
    <w:rsid w:val="00F622F0"/>
    <w:rsid w:val="00F6355D"/>
    <w:rsid w:val="00F72A81"/>
    <w:rsid w:val="00F927F7"/>
    <w:rsid w:val="00F92FA4"/>
    <w:rsid w:val="00F93429"/>
    <w:rsid w:val="00F942FF"/>
    <w:rsid w:val="00F952A4"/>
    <w:rsid w:val="00FB69DD"/>
    <w:rsid w:val="00FE3786"/>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04F62"/>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9A95-DED9-463F-ADA1-7B511B35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5</Pages>
  <Words>1694</Words>
  <Characters>10164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10</cp:revision>
  <cp:lastPrinted>2017-07-03T10:34:00Z</cp:lastPrinted>
  <dcterms:created xsi:type="dcterms:W3CDTF">2017-07-20T09:01:00Z</dcterms:created>
  <dcterms:modified xsi:type="dcterms:W3CDTF">2017-08-10T09:25:00Z</dcterms:modified>
</cp:coreProperties>
</file>